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15" w:rsidRPr="00AF5709" w:rsidRDefault="009B4880" w:rsidP="00F31FAC">
      <w:pPr>
        <w:pStyle w:val="Title"/>
        <w:jc w:val="center"/>
        <w:rPr>
          <w:rFonts w:ascii="Calibri" w:hAnsi="Calibri"/>
          <w:sz w:val="24"/>
          <w:szCs w:val="24"/>
        </w:rPr>
      </w:pPr>
      <w:r w:rsidRPr="00AF5709">
        <w:rPr>
          <w:rFonts w:ascii="Calibri" w:hAnsi="Calibri"/>
          <w:noProof/>
          <w:sz w:val="24"/>
          <w:szCs w:val="24"/>
          <w:lang w:val="en-US" w:eastAsia="en-US"/>
        </w:rPr>
        <w:drawing>
          <wp:inline distT="0" distB="0" distL="0" distR="0">
            <wp:extent cx="5734050" cy="10763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0" cy="1076325"/>
                    </a:xfrm>
                    <a:prstGeom prst="rect">
                      <a:avLst/>
                    </a:prstGeom>
                    <a:noFill/>
                    <a:ln>
                      <a:noFill/>
                    </a:ln>
                  </pic:spPr>
                </pic:pic>
              </a:graphicData>
            </a:graphic>
          </wp:inline>
        </w:drawing>
      </w:r>
    </w:p>
    <w:p w:rsidR="003D5115" w:rsidRPr="00AF5709" w:rsidRDefault="003D5115" w:rsidP="00F31FAC">
      <w:pPr>
        <w:pStyle w:val="Title"/>
        <w:jc w:val="center"/>
        <w:rPr>
          <w:rFonts w:ascii="Calibri" w:hAnsi="Calibri"/>
          <w:sz w:val="24"/>
          <w:szCs w:val="24"/>
        </w:rPr>
      </w:pPr>
    </w:p>
    <w:p w:rsidR="00D06886" w:rsidRPr="00AF5709" w:rsidRDefault="00D06886" w:rsidP="003D5115">
      <w:pPr>
        <w:spacing w:after="0" w:line="240" w:lineRule="auto"/>
        <w:jc w:val="center"/>
        <w:rPr>
          <w:rFonts w:eastAsia="Calibri" w:cs="Times New Roman"/>
          <w:i/>
          <w:color w:val="215868"/>
          <w:sz w:val="24"/>
          <w:szCs w:val="24"/>
        </w:rPr>
      </w:pPr>
    </w:p>
    <w:p w:rsidR="00D06886" w:rsidRPr="00AF5709" w:rsidRDefault="00D06886" w:rsidP="003D5115">
      <w:pPr>
        <w:spacing w:after="0" w:line="240" w:lineRule="auto"/>
        <w:jc w:val="center"/>
        <w:rPr>
          <w:rFonts w:eastAsia="Calibri" w:cs="Times New Roman"/>
          <w:i/>
          <w:color w:val="215868"/>
          <w:sz w:val="24"/>
          <w:szCs w:val="24"/>
        </w:rPr>
      </w:pPr>
    </w:p>
    <w:p w:rsidR="003D5115" w:rsidRPr="009B4880" w:rsidRDefault="003D5115" w:rsidP="003D5115">
      <w:pPr>
        <w:spacing w:after="0" w:line="240" w:lineRule="auto"/>
        <w:jc w:val="center"/>
        <w:rPr>
          <w:rFonts w:eastAsia="Calibri" w:cs="Times New Roman"/>
          <w:i/>
          <w:color w:val="215868"/>
          <w:sz w:val="28"/>
          <w:szCs w:val="28"/>
        </w:rPr>
      </w:pPr>
      <w:r w:rsidRPr="009B4880">
        <w:rPr>
          <w:rFonts w:eastAsia="Calibri" w:cs="Times New Roman"/>
          <w:i/>
          <w:color w:val="215868"/>
          <w:sz w:val="28"/>
          <w:szCs w:val="28"/>
        </w:rPr>
        <w:t>ERASMUS+ Programme –Key Action 2: Strategic partnership</w:t>
      </w:r>
    </w:p>
    <w:p w:rsidR="003D5115" w:rsidRPr="00AD11E2" w:rsidRDefault="003D5115" w:rsidP="003D5115">
      <w:pPr>
        <w:spacing w:after="0" w:line="240" w:lineRule="auto"/>
        <w:jc w:val="center"/>
        <w:rPr>
          <w:rFonts w:eastAsia="Calibri" w:cs="Times New Roman"/>
          <w:i/>
          <w:color w:val="44546A" w:themeColor="text2"/>
          <w:sz w:val="28"/>
          <w:szCs w:val="28"/>
        </w:rPr>
      </w:pPr>
      <w:r w:rsidRPr="009B4880">
        <w:rPr>
          <w:rFonts w:eastAsia="Calibri" w:cs="Times New Roman"/>
          <w:i/>
          <w:color w:val="215868"/>
          <w:sz w:val="28"/>
          <w:szCs w:val="28"/>
        </w:rPr>
        <w:t xml:space="preserve">Agreement </w:t>
      </w:r>
      <w:r w:rsidRPr="00AD11E2">
        <w:rPr>
          <w:rFonts w:eastAsia="Calibri" w:cs="Times New Roman"/>
          <w:i/>
          <w:color w:val="44546A" w:themeColor="text2"/>
          <w:sz w:val="28"/>
          <w:szCs w:val="28"/>
        </w:rPr>
        <w:t xml:space="preserve">number </w:t>
      </w:r>
      <w:r w:rsidR="00AD11E2" w:rsidRPr="00AD11E2">
        <w:rPr>
          <w:i/>
          <w:color w:val="44546A" w:themeColor="text2"/>
          <w:sz w:val="28"/>
          <w:szCs w:val="28"/>
          <w:lang w:val="en-US"/>
        </w:rPr>
        <w:t>2014-1-UK01-KA203-001629</w:t>
      </w:r>
    </w:p>
    <w:p w:rsidR="0039002B" w:rsidRPr="0039002B" w:rsidRDefault="0039002B" w:rsidP="003D5115">
      <w:pPr>
        <w:spacing w:after="0" w:line="240" w:lineRule="auto"/>
        <w:jc w:val="center"/>
        <w:rPr>
          <w:rFonts w:eastAsia="Calibri" w:cs="Times New Roman"/>
          <w:i/>
          <w:color w:val="215868"/>
          <w:sz w:val="28"/>
          <w:szCs w:val="28"/>
        </w:rPr>
      </w:pPr>
    </w:p>
    <w:p w:rsidR="00D06886" w:rsidRPr="00AE7A61" w:rsidRDefault="00AE7A61" w:rsidP="00EB26F4">
      <w:pPr>
        <w:spacing w:after="0" w:line="240" w:lineRule="auto"/>
        <w:jc w:val="center"/>
        <w:rPr>
          <w:rFonts w:eastAsia="Calibri" w:cs="Times New Roman"/>
          <w:b/>
          <w:sz w:val="32"/>
          <w:szCs w:val="24"/>
        </w:rPr>
      </w:pPr>
      <w:r w:rsidRPr="00AE7A61">
        <w:rPr>
          <w:rFonts w:eastAsia="Calibri" w:cs="Times New Roman"/>
          <w:b/>
          <w:sz w:val="32"/>
          <w:szCs w:val="24"/>
        </w:rPr>
        <w:t>TRAINING HEALTH CARE TEAMS IN INTERCULTURAL COMMUNICATION AND PATIENT SAFETY</w:t>
      </w:r>
      <w:r w:rsidR="00470F63">
        <w:rPr>
          <w:rFonts w:eastAsia="Calibri" w:cs="Times New Roman"/>
          <w:b/>
          <w:sz w:val="32"/>
          <w:szCs w:val="24"/>
        </w:rPr>
        <w:t xml:space="preserve"> (IENE 5)</w:t>
      </w:r>
    </w:p>
    <w:p w:rsidR="003D5115" w:rsidRPr="00AF5709" w:rsidRDefault="003D5115" w:rsidP="00EB26F4">
      <w:pPr>
        <w:pStyle w:val="Title"/>
        <w:rPr>
          <w:rFonts w:ascii="Calibri" w:hAnsi="Calibri"/>
          <w:sz w:val="24"/>
          <w:szCs w:val="24"/>
        </w:rPr>
      </w:pPr>
    </w:p>
    <w:p w:rsidR="003D5115" w:rsidRPr="00AE7A61" w:rsidRDefault="009B4880" w:rsidP="0039002B">
      <w:pPr>
        <w:spacing w:after="120"/>
        <w:jc w:val="center"/>
        <w:rPr>
          <w:b/>
          <w:sz w:val="40"/>
          <w:szCs w:val="48"/>
        </w:rPr>
      </w:pPr>
      <w:r w:rsidRPr="00AE7A61">
        <w:rPr>
          <w:b/>
          <w:i/>
          <w:noProof/>
          <w:szCs w:val="24"/>
          <w:lang w:val="en-US" w:eastAsia="en-US"/>
        </w:rPr>
        <w:drawing>
          <wp:anchor distT="0" distB="0" distL="114300" distR="114300" simplePos="0" relativeHeight="251657728" behindDoc="0" locked="0" layoutInCell="1" allowOverlap="0">
            <wp:simplePos x="0" y="0"/>
            <wp:positionH relativeFrom="column">
              <wp:posOffset>4547235</wp:posOffset>
            </wp:positionH>
            <wp:positionV relativeFrom="paragraph">
              <wp:posOffset>1920240</wp:posOffset>
            </wp:positionV>
            <wp:extent cx="929640" cy="874395"/>
            <wp:effectExtent l="0" t="0" r="3810" b="1905"/>
            <wp:wrapSquare wrapText="bothSides"/>
            <wp:docPr id="12" name="Εικόνα 1" descr="TEPA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EPAK LOG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9640" cy="874395"/>
                    </a:xfrm>
                    <a:prstGeom prst="rect">
                      <a:avLst/>
                    </a:prstGeom>
                    <a:noFill/>
                    <a:ln>
                      <a:noFill/>
                    </a:ln>
                  </pic:spPr>
                </pic:pic>
              </a:graphicData>
            </a:graphic>
          </wp:anchor>
        </w:drawing>
      </w:r>
      <w:r w:rsidR="00AE7A61" w:rsidRPr="00AE7A61">
        <w:rPr>
          <w:b/>
          <w:sz w:val="40"/>
          <w:szCs w:val="48"/>
        </w:rPr>
        <w:t>O1</w:t>
      </w:r>
      <w:r w:rsidR="003D5115" w:rsidRPr="00AE7A61">
        <w:rPr>
          <w:b/>
          <w:sz w:val="40"/>
          <w:szCs w:val="48"/>
        </w:rPr>
        <w:t xml:space="preserve">: NEEDS ASSESSMENT OF NURSES’ AND OTHER HEALTH PROFESSINALS’ </w:t>
      </w:r>
      <w:r w:rsidR="00AE7A61" w:rsidRPr="00AE7A61">
        <w:rPr>
          <w:b/>
          <w:sz w:val="40"/>
          <w:szCs w:val="48"/>
        </w:rPr>
        <w:t>NEEDED FOR WORKING IN MULTICULTURAL/MULTIDISCIPLINARY TEAMS IN TERMS OF INTERCULTURAL COMMUNICATION AND PATIENT SAFETY</w:t>
      </w:r>
    </w:p>
    <w:p w:rsidR="00AE7A61" w:rsidRDefault="00AE7A61" w:rsidP="00EB26F4">
      <w:pPr>
        <w:spacing w:after="120"/>
        <w:rPr>
          <w:b/>
          <w:i/>
          <w:sz w:val="24"/>
          <w:szCs w:val="24"/>
        </w:rPr>
      </w:pPr>
    </w:p>
    <w:p w:rsidR="003D5115" w:rsidRPr="00AF5709" w:rsidRDefault="003D5115" w:rsidP="00EB26F4">
      <w:pPr>
        <w:spacing w:after="120"/>
        <w:rPr>
          <w:b/>
          <w:i/>
          <w:sz w:val="28"/>
          <w:szCs w:val="28"/>
        </w:rPr>
      </w:pPr>
      <w:r w:rsidRPr="00AF5709">
        <w:rPr>
          <w:b/>
          <w:i/>
          <w:sz w:val="24"/>
          <w:szCs w:val="24"/>
        </w:rPr>
        <w:t xml:space="preserve">AUTHOR: </w:t>
      </w:r>
      <w:r w:rsidR="00AE7A61">
        <w:rPr>
          <w:b/>
          <w:i/>
          <w:sz w:val="24"/>
          <w:szCs w:val="24"/>
        </w:rPr>
        <w:t xml:space="preserve">CYPRUS UNIVERSITY OF TECHNOLOGY, CYPRUS </w:t>
      </w:r>
    </w:p>
    <w:p w:rsidR="00AE7A61" w:rsidRDefault="00AE7A61" w:rsidP="00EB26F4">
      <w:pPr>
        <w:spacing w:after="120"/>
        <w:rPr>
          <w:b/>
          <w:caps/>
          <w:sz w:val="28"/>
          <w:szCs w:val="28"/>
        </w:rPr>
      </w:pPr>
    </w:p>
    <w:p w:rsidR="006975EA" w:rsidRPr="00861A0F" w:rsidRDefault="006975EA" w:rsidP="00EB26F4">
      <w:pPr>
        <w:spacing w:after="120"/>
        <w:rPr>
          <w:b/>
          <w:caps/>
          <w:sz w:val="32"/>
          <w:szCs w:val="32"/>
        </w:rPr>
      </w:pPr>
      <w:r w:rsidRPr="00861A0F">
        <w:rPr>
          <w:b/>
          <w:caps/>
          <w:sz w:val="32"/>
          <w:szCs w:val="32"/>
        </w:rPr>
        <w:t>Participating partners:</w:t>
      </w:r>
    </w:p>
    <w:p w:rsidR="009259BC" w:rsidRPr="00AF5709" w:rsidRDefault="009259BC" w:rsidP="00EB26F4">
      <w:pPr>
        <w:spacing w:after="120"/>
        <w:rPr>
          <w:b/>
          <w:sz w:val="24"/>
          <w:szCs w:val="24"/>
        </w:rPr>
      </w:pPr>
      <w:r w:rsidRPr="00AF5709">
        <w:rPr>
          <w:b/>
          <w:sz w:val="24"/>
          <w:szCs w:val="24"/>
        </w:rPr>
        <w:t>Middlesex University, UK</w:t>
      </w:r>
    </w:p>
    <w:p w:rsidR="004777EB" w:rsidRPr="00AF5709" w:rsidRDefault="004777EB" w:rsidP="00EB26F4">
      <w:pPr>
        <w:spacing w:after="120"/>
        <w:rPr>
          <w:b/>
          <w:sz w:val="24"/>
          <w:szCs w:val="24"/>
        </w:rPr>
      </w:pPr>
      <w:r w:rsidRPr="00AF5709">
        <w:rPr>
          <w:b/>
          <w:sz w:val="24"/>
          <w:szCs w:val="24"/>
        </w:rPr>
        <w:t>EDUNET, Romania</w:t>
      </w:r>
    </w:p>
    <w:p w:rsidR="004777EB" w:rsidRPr="00AF5709" w:rsidRDefault="004777EB" w:rsidP="00EB26F4">
      <w:pPr>
        <w:spacing w:after="120"/>
        <w:rPr>
          <w:b/>
          <w:sz w:val="24"/>
          <w:szCs w:val="24"/>
        </w:rPr>
      </w:pPr>
      <w:r w:rsidRPr="00AF5709">
        <w:rPr>
          <w:b/>
          <w:sz w:val="24"/>
          <w:szCs w:val="24"/>
        </w:rPr>
        <w:t>AziendaOspedalieraUniversitariaSenese, Italy</w:t>
      </w:r>
    </w:p>
    <w:p w:rsidR="004777EB" w:rsidRPr="00AF5709" w:rsidRDefault="004777EB" w:rsidP="00EB26F4">
      <w:pPr>
        <w:spacing w:after="120"/>
        <w:rPr>
          <w:b/>
          <w:sz w:val="24"/>
          <w:szCs w:val="24"/>
        </w:rPr>
      </w:pPr>
      <w:r w:rsidRPr="00AF5709">
        <w:rPr>
          <w:b/>
          <w:sz w:val="24"/>
          <w:szCs w:val="24"/>
        </w:rPr>
        <w:t>University College Lillebaelt, Denmark</w:t>
      </w:r>
    </w:p>
    <w:p w:rsidR="003D5115" w:rsidRPr="00AF5709" w:rsidRDefault="003D5115" w:rsidP="00EB26F4">
      <w:pPr>
        <w:pStyle w:val="Title"/>
        <w:spacing w:after="0"/>
        <w:jc w:val="center"/>
        <w:rPr>
          <w:rFonts w:ascii="Calibri" w:hAnsi="Calibri"/>
          <w:sz w:val="24"/>
          <w:szCs w:val="24"/>
        </w:rPr>
      </w:pPr>
    </w:p>
    <w:p w:rsidR="00F11134" w:rsidRPr="00AF5709" w:rsidRDefault="00524C9E" w:rsidP="003D5115">
      <w:pPr>
        <w:rPr>
          <w:b/>
          <w:sz w:val="32"/>
          <w:szCs w:val="32"/>
        </w:rPr>
      </w:pPr>
      <w:r>
        <w:rPr>
          <w:b/>
          <w:noProof/>
          <w:sz w:val="32"/>
          <w:szCs w:val="32"/>
          <w:lang w:val="en-US" w:eastAsia="en-US"/>
        </w:rPr>
        <w:pict>
          <v:group id="_x0000_s1026" style="position:absolute;margin-left:-30pt;margin-top:15.05pt;width:496.25pt;height:64.85pt;z-index:251661824" coordorigin="1227,14300" coordsize="9925,1297">
            <v:group id="Grupo 6" o:spid="_x0000_s1027" style="position:absolute;left:1227;top:14300;width:8773;height:1297" coordorigin="4191,715" coordsize="44867,8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2 Imagen" o:spid="_x0000_s1028" type="#_x0000_t75" alt="http://www.upm.es/sfs/Rectorado/Vicerrectorado%20de%20Relaciones%20Internacionales/Europa/EU%20flag-Erasmus+_vect_POS.jpg" style="position:absolute;left:4191;top:1192;width:15369;height:43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3WjCAAAA2wAAAA8AAABkcnMvZG93bnJldi54bWxET01rwkAQvRf8D8sIvRTdNVCR1FVUKim9&#10;GQu9jtlpEpKdDdltkv77bqHgbR7vc7b7ybZioN7XjjWslgoEceFMzaWGj+t5sQHhA7LB1jFp+CEP&#10;+93sYYupcSNfaMhDKWII+xQ1VCF0qZS+qMiiX7qOOHJfrrcYIuxLaXocY7htZaLUWlqsOTZU2NGp&#10;oqLJv62G1xsf/eFZyfNqc3nPmqb5fMqU1o/z6fACItAU7uJ/95uJ8xP4+yUeIH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t1owgAAANsAAAAPAAAAAAAAAAAAAAAAAJ8C&#10;AABkcnMvZG93bnJldi54bWxQSwUGAAAAAAQABAD3AAAAjgMAAAAA&#10;">
                <v:imagedata r:id="rId10" o:title="EU%20flag-Erasmus+_vect_POS"/>
                <v:path arrowok="t"/>
              </v:shape>
              <v:shapetype id="_x0000_t202" coordsize="21600,21600" o:spt="202" path="m,l,21600r21600,l21600,xe">
                <v:stroke joinstyle="miter"/>
                <v:path gradientshapeok="t" o:connecttype="rect"/>
              </v:shapetype>
              <v:shape id="Cuadro de texto 2" o:spid="_x0000_s1029" type="#_x0000_t202" style="position:absolute;left:20055;top:715;width:29003;height:8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5ocQA&#10;AADbAAAADwAAAGRycy9kb3ducmV2LnhtbESPQWvCQBCF74X+h2UK3pqNFkNJXaUUClI8GO2hx2F3&#10;mk2TnU2zq8Z/7wqCtxnem/e9WaxG14kjDaHxrGCa5SCItTcN1wq+95/PryBCRDbYeSYFZwqwWj4+&#10;LLA0/sQVHXexFimEQ4kKbIx9KWXQlhyGzPfESfv1g8OY1qGWZsBTCnednOV5IR02nAgWe/qwpNvd&#10;wSXIJuhD5f//pptW/ti2wPnWfik1eRrf30BEGuPdfLtem1T/Ba6/pAH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KeaHEAAAA2wAAAA8AAAAAAAAAAAAAAAAAmAIAAGRycy9k&#10;b3ducmV2LnhtbFBLBQYAAAAABAAEAPUAAACJAwAAAAA=&#10;" stroked="f">
                <v:textbox>
                  <w:txbxContent>
                    <w:tbl>
                      <w:tblPr>
                        <w:tblW w:w="10455" w:type="dxa"/>
                        <w:tblBorders>
                          <w:top w:val="nil"/>
                          <w:left w:val="nil"/>
                          <w:bottom w:val="nil"/>
                          <w:right w:val="nil"/>
                        </w:tblBorders>
                        <w:tblLayout w:type="fixed"/>
                        <w:tblLook w:val="0000"/>
                      </w:tblPr>
                      <w:tblGrid>
                        <w:gridCol w:w="10455"/>
                      </w:tblGrid>
                      <w:tr w:rsidR="006E2F95" w:rsidTr="006E2F95">
                        <w:trPr>
                          <w:trHeight w:val="265"/>
                        </w:trPr>
                        <w:tc>
                          <w:tcPr>
                            <w:tcW w:w="10455" w:type="dxa"/>
                          </w:tcPr>
                          <w:p w:rsidR="006E2F95" w:rsidRDefault="006E2F95" w:rsidP="006E2F95">
                            <w:pPr>
                              <w:pStyle w:val="Pa1"/>
                              <w:rPr>
                                <w:color w:val="000000"/>
                                <w:sz w:val="16"/>
                                <w:szCs w:val="16"/>
                              </w:rPr>
                            </w:pPr>
                            <w:r>
                              <w:rPr>
                                <w:rStyle w:val="A1"/>
                              </w:rPr>
                              <w:t>This project has been funded with support from the European Commission.</w:t>
                            </w:r>
                          </w:p>
                          <w:p w:rsidR="006E2F95" w:rsidRDefault="006E2F95" w:rsidP="006E2F95">
                            <w:pPr>
                              <w:pStyle w:val="Pa1"/>
                              <w:rPr>
                                <w:rStyle w:val="A1"/>
                              </w:rPr>
                            </w:pPr>
                            <w:r>
                              <w:rPr>
                                <w:rStyle w:val="A1"/>
                              </w:rPr>
                              <w:t>This publication  reflects the views only of the author, and the</w:t>
                            </w:r>
                          </w:p>
                          <w:p w:rsidR="006E2F95" w:rsidRDefault="006E2F95" w:rsidP="006E2F95">
                            <w:pPr>
                              <w:pStyle w:val="Pa1"/>
                              <w:rPr>
                                <w:rStyle w:val="A1"/>
                              </w:rPr>
                            </w:pPr>
                            <w:r>
                              <w:rPr>
                                <w:rStyle w:val="A1"/>
                              </w:rPr>
                              <w:t xml:space="preserve"> Commission cannot be held responsible for any use which may be made </w:t>
                            </w:r>
                          </w:p>
                          <w:p w:rsidR="006E2F95" w:rsidRDefault="006E2F95" w:rsidP="006E2F95">
                            <w:pPr>
                              <w:pStyle w:val="Pa1"/>
                              <w:rPr>
                                <w:color w:val="000000"/>
                                <w:sz w:val="16"/>
                                <w:szCs w:val="16"/>
                              </w:rPr>
                            </w:pPr>
                            <w:r>
                              <w:rPr>
                                <w:rStyle w:val="A1"/>
                              </w:rPr>
                              <w:t>of the information contained therein.</w:t>
                            </w:r>
                          </w:p>
                        </w:tc>
                      </w:tr>
                    </w:tbl>
                    <w:p w:rsidR="006E2F95" w:rsidRPr="00010ECE" w:rsidRDefault="006E2F95" w:rsidP="00E55EA2"/>
                    <w:p w:rsidR="006E2F95" w:rsidRPr="00010ECE" w:rsidRDefault="006E2F95" w:rsidP="00E55EA2"/>
                  </w:txbxContent>
                </v:textbox>
              </v:shape>
            </v:group>
            <v:shape id="Imagen 1" o:spid="_x0000_s1030" type="#_x0000_t75" style="position:absolute;left:9698;top:14540;width:1454;height:4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ukqPAAAAA2gAAAA8AAABkcnMvZG93bnJldi54bWxET02LwjAQvQv+hzDCXkTT3cO6VKOIIKzr&#10;ZXV70NvQjE1pMylNtN1/bwTB0/B4n7NY9bYWN2p96VjB+zQBQZw7XXKhIPvbTr5A+ICssXZMCv7J&#10;w2o5HCww1a7jA92OoRAxhH2KCkwITSqlzw1Z9FPXEEfu4lqLIcK2kLrFLobbWn4kyae0WHJsMNjQ&#10;xlBeHa9Wwd6W2aw7YSWzH7Mbb+uzrH7PSr2N+vUcRKA+vMRP97eO8+HxyuPK5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a6So8AAAADaAAAADwAAAAAAAAAAAAAAAACfAgAA&#10;ZHJzL2Rvd25yZXYueG1sUEsFBgAAAAAEAAQA9wAAAIwDAAAAAA==&#10;">
              <v:imagedata r:id="rId11" o:title=""/>
              <v:path arrowok="t"/>
            </v:shape>
          </v:group>
        </w:pict>
      </w:r>
    </w:p>
    <w:p w:rsidR="00F11134" w:rsidRPr="00AF5709" w:rsidRDefault="00F11134" w:rsidP="003D5115">
      <w:pPr>
        <w:rPr>
          <w:b/>
          <w:sz w:val="32"/>
          <w:szCs w:val="32"/>
        </w:rPr>
      </w:pPr>
    </w:p>
    <w:p w:rsidR="003D5115" w:rsidRPr="00AF5709" w:rsidRDefault="000267AF" w:rsidP="003D5115">
      <w:pPr>
        <w:rPr>
          <w:b/>
          <w:sz w:val="32"/>
          <w:szCs w:val="32"/>
        </w:rPr>
      </w:pPr>
      <w:r w:rsidRPr="00AF5709">
        <w:rPr>
          <w:b/>
          <w:sz w:val="32"/>
          <w:szCs w:val="32"/>
        </w:rPr>
        <w:lastRenderedPageBreak/>
        <w:t>CONTENTS</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shd w:val="clear" w:color="auto" w:fill="DBE5F1"/>
        <w:tblLook w:val="04A0"/>
      </w:tblPr>
      <w:tblGrid>
        <w:gridCol w:w="7697"/>
      </w:tblGrid>
      <w:tr w:rsidR="00465A34" w:rsidRPr="00AF5709" w:rsidTr="000267AF">
        <w:trPr>
          <w:trHeight w:val="542"/>
        </w:trPr>
        <w:tc>
          <w:tcPr>
            <w:tcW w:w="7697" w:type="dxa"/>
            <w:shd w:val="clear" w:color="auto" w:fill="DBE5F1"/>
            <w:vAlign w:val="center"/>
          </w:tcPr>
          <w:p w:rsidR="00465A34" w:rsidRPr="00220254" w:rsidRDefault="00465A34" w:rsidP="00465A34">
            <w:pPr>
              <w:numPr>
                <w:ilvl w:val="0"/>
                <w:numId w:val="9"/>
              </w:numPr>
              <w:spacing w:after="0" w:line="240" w:lineRule="auto"/>
              <w:ind w:left="284" w:hanging="284"/>
              <w:jc w:val="both"/>
              <w:rPr>
                <w:rFonts w:cs="Calibri"/>
                <w:b/>
                <w:color w:val="0070C0"/>
                <w:sz w:val="24"/>
                <w:szCs w:val="24"/>
              </w:rPr>
            </w:pPr>
            <w:r w:rsidRPr="00220254">
              <w:rPr>
                <w:rFonts w:cs="Calibri"/>
                <w:b/>
                <w:color w:val="0070C0"/>
                <w:sz w:val="24"/>
                <w:szCs w:val="24"/>
              </w:rPr>
              <w:t>BACKGROUND</w:t>
            </w:r>
          </w:p>
        </w:tc>
      </w:tr>
      <w:tr w:rsidR="00465A34" w:rsidRPr="00AF5709" w:rsidTr="000267AF">
        <w:trPr>
          <w:trHeight w:val="542"/>
        </w:trPr>
        <w:tc>
          <w:tcPr>
            <w:tcW w:w="7697" w:type="dxa"/>
            <w:shd w:val="clear" w:color="auto" w:fill="DBE5F1"/>
            <w:vAlign w:val="center"/>
          </w:tcPr>
          <w:p w:rsidR="00465A34" w:rsidRPr="00AF5709" w:rsidRDefault="00465A34" w:rsidP="00A52BB4">
            <w:pPr>
              <w:spacing w:after="0" w:line="240" w:lineRule="auto"/>
              <w:jc w:val="both"/>
              <w:rPr>
                <w:rFonts w:cs="Calibri"/>
                <w:color w:val="0070C0"/>
                <w:sz w:val="24"/>
                <w:szCs w:val="24"/>
              </w:rPr>
            </w:pPr>
            <w:r w:rsidRPr="00AF5709">
              <w:rPr>
                <w:rFonts w:cs="Calibri"/>
                <w:color w:val="0070C0"/>
                <w:sz w:val="24"/>
                <w:szCs w:val="24"/>
              </w:rPr>
              <w:t>Objectives of the project</w:t>
            </w:r>
          </w:p>
        </w:tc>
      </w:tr>
      <w:tr w:rsidR="00465A34" w:rsidRPr="00AF5709" w:rsidTr="000267AF">
        <w:trPr>
          <w:trHeight w:val="542"/>
        </w:trPr>
        <w:tc>
          <w:tcPr>
            <w:tcW w:w="7697" w:type="dxa"/>
            <w:shd w:val="clear" w:color="auto" w:fill="DBE5F1"/>
            <w:vAlign w:val="center"/>
          </w:tcPr>
          <w:p w:rsidR="00465A34" w:rsidRPr="00AF5709" w:rsidRDefault="00465A34" w:rsidP="00A52BB4">
            <w:pPr>
              <w:spacing w:after="0" w:line="240" w:lineRule="auto"/>
              <w:jc w:val="both"/>
              <w:rPr>
                <w:rFonts w:cs="Calibri"/>
                <w:color w:val="0070C0"/>
                <w:sz w:val="24"/>
                <w:szCs w:val="24"/>
              </w:rPr>
            </w:pPr>
            <w:r w:rsidRPr="00AF5709">
              <w:rPr>
                <w:rFonts w:cs="Calibri"/>
                <w:color w:val="0070C0"/>
                <w:sz w:val="24"/>
                <w:szCs w:val="24"/>
              </w:rPr>
              <w:t>Introduction</w:t>
            </w:r>
          </w:p>
        </w:tc>
      </w:tr>
      <w:tr w:rsidR="003D5115" w:rsidRPr="00AF5709" w:rsidTr="000267AF">
        <w:trPr>
          <w:trHeight w:val="542"/>
        </w:trPr>
        <w:tc>
          <w:tcPr>
            <w:tcW w:w="7697" w:type="dxa"/>
            <w:shd w:val="clear" w:color="auto" w:fill="DBE5F1"/>
            <w:vAlign w:val="center"/>
          </w:tcPr>
          <w:p w:rsidR="003D5115" w:rsidRPr="00384B75" w:rsidRDefault="000267AF" w:rsidP="00EB26F4">
            <w:pPr>
              <w:spacing w:after="0" w:line="240" w:lineRule="auto"/>
              <w:jc w:val="both"/>
              <w:rPr>
                <w:rFonts w:cs="Calibri"/>
                <w:b/>
                <w:color w:val="0070C0"/>
                <w:sz w:val="24"/>
                <w:szCs w:val="24"/>
              </w:rPr>
            </w:pPr>
            <w:r w:rsidRPr="00384B75">
              <w:rPr>
                <w:rFonts w:cs="Calibri"/>
                <w:b/>
                <w:color w:val="0070C0"/>
                <w:sz w:val="24"/>
                <w:szCs w:val="24"/>
              </w:rPr>
              <w:t xml:space="preserve">2.  </w:t>
            </w:r>
            <w:r w:rsidR="00EB26F4" w:rsidRPr="00384B75">
              <w:rPr>
                <w:rFonts w:cs="Calibri"/>
                <w:b/>
                <w:color w:val="0070C0"/>
                <w:sz w:val="24"/>
                <w:szCs w:val="24"/>
              </w:rPr>
              <w:t xml:space="preserve">METHODOLOGY </w:t>
            </w:r>
          </w:p>
        </w:tc>
      </w:tr>
      <w:tr w:rsidR="003D5115" w:rsidRPr="00AF5709" w:rsidTr="000267AF">
        <w:trPr>
          <w:trHeight w:val="542"/>
        </w:trPr>
        <w:tc>
          <w:tcPr>
            <w:tcW w:w="7697" w:type="dxa"/>
            <w:shd w:val="clear" w:color="auto" w:fill="DBE5F1"/>
            <w:vAlign w:val="center"/>
          </w:tcPr>
          <w:p w:rsidR="003D5115" w:rsidRPr="00AF5709" w:rsidRDefault="00D041CE" w:rsidP="00D041CE">
            <w:pPr>
              <w:spacing w:after="0" w:line="240" w:lineRule="auto"/>
              <w:jc w:val="both"/>
              <w:rPr>
                <w:rFonts w:cs="Calibri"/>
                <w:color w:val="0070C0"/>
                <w:sz w:val="24"/>
                <w:szCs w:val="24"/>
              </w:rPr>
            </w:pPr>
            <w:r>
              <w:rPr>
                <w:rFonts w:cs="Calibri"/>
                <w:color w:val="0070C0"/>
                <w:sz w:val="24"/>
                <w:szCs w:val="24"/>
              </w:rPr>
              <w:t>Quantitative Methodology</w:t>
            </w:r>
          </w:p>
        </w:tc>
      </w:tr>
      <w:tr w:rsidR="00EB26F4" w:rsidRPr="00AF5709" w:rsidTr="000267AF">
        <w:trPr>
          <w:trHeight w:val="542"/>
        </w:trPr>
        <w:tc>
          <w:tcPr>
            <w:tcW w:w="7697" w:type="dxa"/>
            <w:shd w:val="clear" w:color="auto" w:fill="DBE5F1"/>
            <w:vAlign w:val="center"/>
          </w:tcPr>
          <w:p w:rsidR="00EB26F4" w:rsidRPr="00AF5709" w:rsidRDefault="00D041CE" w:rsidP="000267AF">
            <w:pPr>
              <w:spacing w:after="0" w:line="240" w:lineRule="auto"/>
              <w:outlineLvl w:val="2"/>
              <w:rPr>
                <w:rFonts w:cs="Calibri"/>
                <w:color w:val="0070C0"/>
                <w:sz w:val="24"/>
                <w:szCs w:val="24"/>
              </w:rPr>
            </w:pPr>
            <w:r>
              <w:rPr>
                <w:rFonts w:cs="Calibri"/>
                <w:color w:val="0070C0"/>
                <w:sz w:val="24"/>
                <w:szCs w:val="24"/>
              </w:rPr>
              <w:t>Qualitative Methodology</w:t>
            </w:r>
          </w:p>
        </w:tc>
      </w:tr>
      <w:tr w:rsidR="00AF5709" w:rsidRPr="00AF5709" w:rsidTr="000267AF">
        <w:trPr>
          <w:trHeight w:val="542"/>
        </w:trPr>
        <w:tc>
          <w:tcPr>
            <w:tcW w:w="7697" w:type="dxa"/>
            <w:shd w:val="clear" w:color="auto" w:fill="DBE5F1"/>
            <w:vAlign w:val="center"/>
          </w:tcPr>
          <w:p w:rsidR="00AF5709" w:rsidRPr="00AF5709" w:rsidRDefault="00384B75" w:rsidP="00D041CE">
            <w:pPr>
              <w:spacing w:after="0" w:line="240" w:lineRule="auto"/>
              <w:outlineLvl w:val="2"/>
              <w:rPr>
                <w:rFonts w:cs="Calibri"/>
                <w:color w:val="0070C0"/>
                <w:sz w:val="24"/>
                <w:szCs w:val="24"/>
              </w:rPr>
            </w:pPr>
            <w:r w:rsidRPr="00220254">
              <w:rPr>
                <w:rFonts w:cs="Calibri"/>
                <w:b/>
                <w:color w:val="0070C0"/>
                <w:sz w:val="24"/>
                <w:szCs w:val="24"/>
              </w:rPr>
              <w:t>3. RESULTS</w:t>
            </w:r>
            <w:r>
              <w:rPr>
                <w:rFonts w:cs="Calibri"/>
                <w:b/>
                <w:color w:val="0070C0"/>
                <w:sz w:val="24"/>
                <w:szCs w:val="24"/>
              </w:rPr>
              <w:t xml:space="preserve"> and DISCUSSION</w:t>
            </w:r>
            <w:r w:rsidR="00AF5709" w:rsidRPr="00AF5709">
              <w:rPr>
                <w:rFonts w:cs="Calibri"/>
                <w:color w:val="0070C0"/>
                <w:sz w:val="24"/>
                <w:szCs w:val="24"/>
              </w:rPr>
              <w:tab/>
            </w:r>
          </w:p>
        </w:tc>
      </w:tr>
      <w:tr w:rsidR="000267AF" w:rsidRPr="00AF5709" w:rsidTr="000267AF">
        <w:trPr>
          <w:trHeight w:val="528"/>
        </w:trPr>
        <w:tc>
          <w:tcPr>
            <w:tcW w:w="7697" w:type="dxa"/>
            <w:shd w:val="clear" w:color="auto" w:fill="DBE5F1"/>
            <w:vAlign w:val="center"/>
          </w:tcPr>
          <w:p w:rsidR="000267AF" w:rsidRPr="00220254" w:rsidRDefault="000267AF" w:rsidP="00EB26F4">
            <w:pPr>
              <w:tabs>
                <w:tab w:val="left" w:pos="1755"/>
              </w:tabs>
              <w:spacing w:after="0" w:line="240" w:lineRule="auto"/>
              <w:jc w:val="both"/>
              <w:rPr>
                <w:rFonts w:cs="Calibri"/>
                <w:b/>
                <w:color w:val="0070C0"/>
                <w:sz w:val="24"/>
                <w:szCs w:val="24"/>
              </w:rPr>
            </w:pPr>
            <w:r w:rsidRPr="00220254">
              <w:rPr>
                <w:rFonts w:cs="Calibri"/>
                <w:b/>
                <w:color w:val="0070C0"/>
                <w:sz w:val="24"/>
                <w:szCs w:val="24"/>
              </w:rPr>
              <w:t xml:space="preserve">4. </w:t>
            </w:r>
            <w:r w:rsidR="00EB26F4" w:rsidRPr="00220254">
              <w:rPr>
                <w:rFonts w:cs="Calibri"/>
                <w:b/>
                <w:color w:val="0070C0"/>
                <w:sz w:val="24"/>
                <w:szCs w:val="24"/>
              </w:rPr>
              <w:t>CONCLUSIONS</w:t>
            </w:r>
          </w:p>
        </w:tc>
      </w:tr>
      <w:tr w:rsidR="009D33ED" w:rsidRPr="00AF5709" w:rsidTr="000267AF">
        <w:trPr>
          <w:trHeight w:val="528"/>
        </w:trPr>
        <w:tc>
          <w:tcPr>
            <w:tcW w:w="7697" w:type="dxa"/>
            <w:shd w:val="clear" w:color="auto" w:fill="DBE5F1"/>
            <w:vAlign w:val="center"/>
          </w:tcPr>
          <w:p w:rsidR="009D33ED" w:rsidRPr="00AF5709" w:rsidRDefault="009D33ED" w:rsidP="00220254">
            <w:pPr>
              <w:tabs>
                <w:tab w:val="left" w:pos="1755"/>
              </w:tabs>
              <w:spacing w:after="0" w:line="240" w:lineRule="auto"/>
              <w:jc w:val="both"/>
              <w:rPr>
                <w:rFonts w:cs="Calibri"/>
                <w:color w:val="0070C0"/>
                <w:sz w:val="24"/>
                <w:szCs w:val="24"/>
              </w:rPr>
            </w:pPr>
            <w:r w:rsidRPr="00220254">
              <w:rPr>
                <w:rFonts w:cs="Calibri"/>
                <w:b/>
                <w:color w:val="0070C0"/>
                <w:sz w:val="24"/>
                <w:szCs w:val="24"/>
              </w:rPr>
              <w:t>5. ANNEX</w:t>
            </w:r>
            <w:r w:rsidR="00384B75">
              <w:rPr>
                <w:rFonts w:cs="Calibri"/>
                <w:b/>
                <w:color w:val="0070C0"/>
                <w:sz w:val="24"/>
                <w:szCs w:val="24"/>
              </w:rPr>
              <w:t>ES</w:t>
            </w:r>
          </w:p>
        </w:tc>
      </w:tr>
    </w:tbl>
    <w:p w:rsidR="001D6945" w:rsidRPr="00AF5709" w:rsidRDefault="001D6945" w:rsidP="003D5115">
      <w:pPr>
        <w:spacing w:after="0" w:line="240" w:lineRule="auto"/>
        <w:jc w:val="both"/>
        <w:rPr>
          <w:rFonts w:eastAsia="Times New Roman" w:cs="Calibri"/>
          <w:b/>
          <w:sz w:val="24"/>
          <w:szCs w:val="24"/>
          <w:lang w:eastAsia="es-ES"/>
        </w:rPr>
      </w:pPr>
    </w:p>
    <w:p w:rsidR="00EB26F4" w:rsidRPr="00AF5709" w:rsidRDefault="00EB26F4" w:rsidP="003D5115">
      <w:pPr>
        <w:spacing w:after="0" w:line="240" w:lineRule="auto"/>
        <w:jc w:val="both"/>
        <w:rPr>
          <w:rFonts w:eastAsia="Times New Roman" w:cs="Calibri"/>
          <w:b/>
          <w:sz w:val="24"/>
          <w:szCs w:val="24"/>
          <w:lang w:eastAsia="es-ES"/>
        </w:rPr>
      </w:pPr>
    </w:p>
    <w:p w:rsidR="00D06886" w:rsidRPr="00AF5709" w:rsidRDefault="00D06886" w:rsidP="003D5115">
      <w:pPr>
        <w:spacing w:after="0" w:line="240" w:lineRule="auto"/>
        <w:jc w:val="both"/>
        <w:rPr>
          <w:rFonts w:eastAsia="Times New Roman" w:cs="Calibri"/>
          <w:b/>
          <w:sz w:val="24"/>
          <w:szCs w:val="24"/>
          <w:lang w:eastAsia="es-ES"/>
        </w:rPr>
      </w:pPr>
    </w:p>
    <w:p w:rsidR="00D06886" w:rsidRPr="00AF5709" w:rsidRDefault="00D06886" w:rsidP="003D5115">
      <w:pPr>
        <w:spacing w:after="0" w:line="240" w:lineRule="auto"/>
        <w:jc w:val="both"/>
        <w:rPr>
          <w:rFonts w:eastAsia="Times New Roman" w:cs="Calibri"/>
          <w:b/>
          <w:sz w:val="24"/>
          <w:szCs w:val="24"/>
          <w:lang w:eastAsia="es-ES"/>
        </w:rPr>
      </w:pPr>
    </w:p>
    <w:p w:rsidR="00D06886" w:rsidRPr="00AF5709" w:rsidRDefault="00D06886" w:rsidP="003D5115">
      <w:pPr>
        <w:spacing w:after="0" w:line="240" w:lineRule="auto"/>
        <w:jc w:val="both"/>
        <w:rPr>
          <w:rFonts w:eastAsia="Times New Roman" w:cs="Calibri"/>
          <w:b/>
          <w:sz w:val="24"/>
          <w:szCs w:val="24"/>
          <w:lang w:eastAsia="es-ES"/>
        </w:rPr>
      </w:pPr>
    </w:p>
    <w:p w:rsidR="00D06886" w:rsidRPr="00AF5709" w:rsidRDefault="00D06886" w:rsidP="003D5115">
      <w:pPr>
        <w:spacing w:after="0" w:line="240" w:lineRule="auto"/>
        <w:jc w:val="both"/>
        <w:rPr>
          <w:rFonts w:eastAsia="Times New Roman" w:cs="Calibri"/>
          <w:b/>
          <w:sz w:val="24"/>
          <w:szCs w:val="24"/>
          <w:lang w:eastAsia="es-ES"/>
        </w:rPr>
      </w:pPr>
    </w:p>
    <w:p w:rsidR="00D06886" w:rsidRPr="00AF5709" w:rsidRDefault="00D06886" w:rsidP="003D5115">
      <w:pPr>
        <w:spacing w:after="0" w:line="240" w:lineRule="auto"/>
        <w:jc w:val="both"/>
        <w:rPr>
          <w:rFonts w:eastAsia="Times New Roman" w:cs="Calibri"/>
          <w:b/>
          <w:sz w:val="24"/>
          <w:szCs w:val="24"/>
          <w:lang w:eastAsia="es-ES"/>
        </w:rPr>
      </w:pPr>
    </w:p>
    <w:p w:rsidR="00C93669" w:rsidRPr="00AF5709" w:rsidRDefault="00C93669" w:rsidP="003D5115">
      <w:pPr>
        <w:spacing w:after="0" w:line="240" w:lineRule="auto"/>
        <w:jc w:val="both"/>
        <w:rPr>
          <w:rFonts w:eastAsia="Times New Roman" w:cs="Calibri"/>
          <w:b/>
          <w:sz w:val="24"/>
          <w:szCs w:val="24"/>
          <w:lang w:eastAsia="es-ES"/>
        </w:rPr>
      </w:pPr>
    </w:p>
    <w:p w:rsidR="00C93669" w:rsidRPr="00AF5709" w:rsidRDefault="00C93669" w:rsidP="003D5115">
      <w:pPr>
        <w:spacing w:after="0" w:line="240" w:lineRule="auto"/>
        <w:jc w:val="both"/>
        <w:rPr>
          <w:rFonts w:eastAsia="Times New Roman" w:cs="Calibri"/>
          <w:b/>
          <w:sz w:val="24"/>
          <w:szCs w:val="24"/>
          <w:lang w:eastAsia="es-ES"/>
        </w:rPr>
      </w:pPr>
    </w:p>
    <w:p w:rsidR="00D06886" w:rsidRPr="00AF5709" w:rsidRDefault="00D06886" w:rsidP="003D5115">
      <w:pPr>
        <w:spacing w:after="0" w:line="240" w:lineRule="auto"/>
        <w:jc w:val="both"/>
        <w:rPr>
          <w:rFonts w:eastAsia="Times New Roman" w:cs="Calibri"/>
          <w:b/>
          <w:sz w:val="24"/>
          <w:szCs w:val="24"/>
          <w:lang w:eastAsia="es-ES"/>
        </w:rPr>
      </w:pPr>
    </w:p>
    <w:p w:rsidR="0039002B" w:rsidRPr="00AF5709" w:rsidRDefault="00AE7A61" w:rsidP="003D5115">
      <w:pPr>
        <w:spacing w:after="0" w:line="240" w:lineRule="auto"/>
        <w:jc w:val="both"/>
        <w:rPr>
          <w:rFonts w:eastAsia="Times New Roman" w:cs="Calibri"/>
          <w:b/>
          <w:sz w:val="24"/>
          <w:szCs w:val="24"/>
          <w:lang w:eastAsia="es-ES"/>
        </w:rPr>
      </w:pPr>
      <w:r>
        <w:rPr>
          <w:rFonts w:eastAsia="Times New Roman" w:cs="Calibri"/>
          <w:b/>
          <w:sz w:val="24"/>
          <w:szCs w:val="24"/>
          <w:lang w:eastAsia="es-ES"/>
        </w:rPr>
        <w:br w:type="page"/>
      </w:r>
    </w:p>
    <w:p w:rsidR="00111FE5" w:rsidRPr="00D57ACF" w:rsidRDefault="00111FE5" w:rsidP="009B254B">
      <w:pPr>
        <w:numPr>
          <w:ilvl w:val="0"/>
          <w:numId w:val="8"/>
        </w:numPr>
        <w:spacing w:after="0" w:line="240" w:lineRule="auto"/>
        <w:ind w:left="426" w:hanging="426"/>
        <w:jc w:val="both"/>
        <w:rPr>
          <w:rFonts w:eastAsia="Times New Roman" w:cs="Calibri"/>
          <w:b/>
          <w:sz w:val="32"/>
          <w:szCs w:val="32"/>
          <w:lang w:eastAsia="es-ES"/>
        </w:rPr>
      </w:pPr>
      <w:r w:rsidRPr="00D57ACF">
        <w:rPr>
          <w:rFonts w:eastAsia="Times New Roman" w:cs="Calibri"/>
          <w:b/>
          <w:sz w:val="32"/>
          <w:szCs w:val="32"/>
          <w:lang w:eastAsia="es-ES"/>
        </w:rPr>
        <w:lastRenderedPageBreak/>
        <w:t xml:space="preserve">BACKGROUND </w:t>
      </w:r>
    </w:p>
    <w:p w:rsidR="003D5115" w:rsidRPr="00CB5880" w:rsidRDefault="000267AF" w:rsidP="009B254B">
      <w:pPr>
        <w:spacing w:after="0" w:line="240" w:lineRule="auto"/>
        <w:jc w:val="both"/>
        <w:rPr>
          <w:rFonts w:eastAsia="Times New Roman"/>
          <w:b/>
          <w:bCs/>
          <w:color w:val="000000"/>
          <w:sz w:val="28"/>
          <w:szCs w:val="28"/>
          <w:lang w:eastAsia="tr-TR"/>
        </w:rPr>
      </w:pPr>
      <w:r w:rsidRPr="00CB5880">
        <w:rPr>
          <w:rFonts w:eastAsia="Times New Roman"/>
          <w:b/>
          <w:bCs/>
          <w:color w:val="000000"/>
          <w:sz w:val="28"/>
          <w:szCs w:val="28"/>
          <w:lang w:eastAsia="tr-TR"/>
        </w:rPr>
        <w:t>O</w:t>
      </w:r>
      <w:r w:rsidR="00FF4061" w:rsidRPr="00CB5880">
        <w:rPr>
          <w:rFonts w:eastAsia="Times New Roman"/>
          <w:b/>
          <w:bCs/>
          <w:color w:val="000000"/>
          <w:sz w:val="28"/>
          <w:szCs w:val="28"/>
          <w:lang w:eastAsia="tr-TR"/>
        </w:rPr>
        <w:t>bjectives of the Project:</w:t>
      </w:r>
    </w:p>
    <w:p w:rsidR="00055212" w:rsidRPr="00AF5709" w:rsidRDefault="00AE7A61" w:rsidP="00AE7A61">
      <w:pPr>
        <w:spacing w:after="0" w:line="240" w:lineRule="auto"/>
        <w:jc w:val="both"/>
        <w:outlineLvl w:val="2"/>
        <w:rPr>
          <w:rFonts w:eastAsia="Times New Roman"/>
          <w:bCs/>
          <w:color w:val="000000"/>
          <w:sz w:val="24"/>
          <w:szCs w:val="24"/>
          <w:lang w:eastAsia="tr-TR"/>
        </w:rPr>
      </w:pPr>
      <w:r>
        <w:rPr>
          <w:rFonts w:eastAsia="Times New Roman"/>
          <w:bCs/>
          <w:color w:val="000000"/>
          <w:sz w:val="24"/>
          <w:szCs w:val="24"/>
          <w:lang w:eastAsia="tr-TR"/>
        </w:rPr>
        <w:t>T</w:t>
      </w:r>
      <w:r w:rsidRPr="00AE7A61">
        <w:rPr>
          <w:rFonts w:eastAsia="Times New Roman"/>
          <w:bCs/>
          <w:color w:val="000000"/>
          <w:sz w:val="24"/>
          <w:szCs w:val="24"/>
          <w:lang w:eastAsia="tr-TR"/>
        </w:rPr>
        <w:t xml:space="preserve">his project addresses the complex issue of patient safety, failure of which results in millions of patient safety incidents each year, with severe consequences and unnecessary suffering for patients and their families as well as millions of public Euro in compensation. This project shines the spotlight on a key cause for unsafe patient </w:t>
      </w:r>
      <w:r w:rsidR="009B4880" w:rsidRPr="00AE7A61">
        <w:rPr>
          <w:rFonts w:eastAsia="Times New Roman"/>
          <w:bCs/>
          <w:color w:val="000000"/>
          <w:sz w:val="24"/>
          <w:szCs w:val="24"/>
          <w:lang w:eastAsia="tr-TR"/>
        </w:rPr>
        <w:t>care that</w:t>
      </w:r>
      <w:r w:rsidRPr="00AE7A61">
        <w:rPr>
          <w:rFonts w:eastAsia="Times New Roman"/>
          <w:bCs/>
          <w:color w:val="000000"/>
          <w:sz w:val="24"/>
          <w:szCs w:val="24"/>
          <w:lang w:eastAsia="tr-TR"/>
        </w:rPr>
        <w:t xml:space="preserve"> of failure of effective intercultural communication among the members of multidisciplinary/multicultural healthcare teams (MMHT</w:t>
      </w:r>
      <w:r w:rsidR="00DF228A">
        <w:rPr>
          <w:rFonts w:eastAsia="Times New Roman"/>
          <w:bCs/>
          <w:color w:val="000000"/>
          <w:sz w:val="24"/>
          <w:szCs w:val="24"/>
          <w:lang w:eastAsia="tr-TR"/>
        </w:rPr>
        <w:t>s</w:t>
      </w:r>
      <w:r w:rsidRPr="00AE7A61">
        <w:rPr>
          <w:rFonts w:eastAsia="Times New Roman"/>
          <w:bCs/>
          <w:color w:val="000000"/>
          <w:sz w:val="24"/>
          <w:szCs w:val="24"/>
          <w:lang w:eastAsia="tr-TR"/>
        </w:rPr>
        <w:t xml:space="preserve">). </w:t>
      </w:r>
      <w:r w:rsidR="004F48A0">
        <w:rPr>
          <w:rFonts w:eastAsia="Times New Roman"/>
          <w:bCs/>
          <w:color w:val="000000"/>
          <w:sz w:val="24"/>
          <w:szCs w:val="24"/>
          <w:lang w:eastAsia="tr-TR"/>
        </w:rPr>
        <w:t xml:space="preserve">It </w:t>
      </w:r>
      <w:r w:rsidRPr="00AE7A61">
        <w:rPr>
          <w:rFonts w:eastAsia="Times New Roman"/>
          <w:bCs/>
          <w:color w:val="000000"/>
          <w:sz w:val="24"/>
          <w:szCs w:val="24"/>
          <w:lang w:eastAsia="tr-TR"/>
        </w:rPr>
        <w:t>builds on the IENE projects (1-4) (www.ieneproject.eu) by addressing the link between the levels of intercultural communication within members of MMHTs and patient safety and aims to increase the knowledge and skills of members of healthcare teams, in three major areas</w:t>
      </w:r>
      <w:r w:rsidR="00CB5880">
        <w:rPr>
          <w:rFonts w:eastAsia="Times New Roman"/>
          <w:bCs/>
          <w:color w:val="000000"/>
          <w:sz w:val="24"/>
          <w:szCs w:val="24"/>
          <w:lang w:eastAsia="tr-TR"/>
        </w:rPr>
        <w:t>: Intercultural communication, w</w:t>
      </w:r>
      <w:r w:rsidRPr="00AE7A61">
        <w:rPr>
          <w:rFonts w:eastAsia="Times New Roman"/>
          <w:bCs/>
          <w:color w:val="000000"/>
          <w:sz w:val="24"/>
          <w:szCs w:val="24"/>
          <w:lang w:eastAsia="tr-TR"/>
        </w:rPr>
        <w:t xml:space="preserve">orking in multicultural teams and Patient safety. </w:t>
      </w:r>
    </w:p>
    <w:p w:rsidR="001C5E4A" w:rsidRPr="00AF5709" w:rsidRDefault="001C5E4A" w:rsidP="000267AF">
      <w:pPr>
        <w:spacing w:after="0" w:line="240" w:lineRule="auto"/>
        <w:jc w:val="both"/>
        <w:outlineLvl w:val="2"/>
        <w:rPr>
          <w:rFonts w:eastAsia="Times New Roman"/>
          <w:bCs/>
          <w:color w:val="000000"/>
          <w:sz w:val="24"/>
          <w:szCs w:val="24"/>
          <w:lang w:eastAsia="tr-TR"/>
        </w:rPr>
      </w:pPr>
    </w:p>
    <w:p w:rsidR="003D5115" w:rsidRPr="00CB5880" w:rsidRDefault="003D5115" w:rsidP="000267AF">
      <w:pPr>
        <w:spacing w:after="0" w:line="240" w:lineRule="auto"/>
        <w:jc w:val="both"/>
        <w:outlineLvl w:val="2"/>
        <w:rPr>
          <w:rFonts w:eastAsia="Times New Roman"/>
          <w:b/>
          <w:bCs/>
          <w:color w:val="000000"/>
          <w:sz w:val="24"/>
          <w:szCs w:val="24"/>
          <w:lang w:eastAsia="tr-TR"/>
        </w:rPr>
      </w:pPr>
      <w:r w:rsidRPr="00CB5880">
        <w:rPr>
          <w:rFonts w:eastAsia="Times New Roman"/>
          <w:b/>
          <w:bCs/>
          <w:color w:val="000000"/>
          <w:sz w:val="24"/>
          <w:szCs w:val="24"/>
          <w:lang w:eastAsia="tr-TR"/>
        </w:rPr>
        <w:t>Specific objectives:</w:t>
      </w:r>
    </w:p>
    <w:p w:rsidR="004F48A0" w:rsidRPr="004F48A0" w:rsidRDefault="004F48A0" w:rsidP="004F48A0">
      <w:pPr>
        <w:spacing w:after="0" w:line="240" w:lineRule="auto"/>
        <w:jc w:val="both"/>
        <w:outlineLvl w:val="2"/>
        <w:rPr>
          <w:rFonts w:eastAsia="Times New Roman"/>
          <w:bCs/>
          <w:color w:val="000000"/>
          <w:sz w:val="24"/>
          <w:szCs w:val="24"/>
          <w:lang w:eastAsia="tr-TR"/>
        </w:rPr>
      </w:pPr>
      <w:r w:rsidRPr="004F48A0">
        <w:rPr>
          <w:rFonts w:eastAsia="Times New Roman"/>
          <w:bCs/>
          <w:color w:val="000000"/>
          <w:sz w:val="24"/>
          <w:szCs w:val="24"/>
          <w:lang w:eastAsia="tr-TR"/>
        </w:rPr>
        <w:t xml:space="preserve">1. To identify the training needs of nurses and other health professionals in terms of intercultural communication skills </w:t>
      </w:r>
      <w:r w:rsidR="009B4880" w:rsidRPr="004F48A0">
        <w:rPr>
          <w:rFonts w:eastAsia="Times New Roman"/>
          <w:bCs/>
          <w:color w:val="000000"/>
          <w:sz w:val="24"/>
          <w:szCs w:val="24"/>
          <w:lang w:eastAsia="tr-TR"/>
        </w:rPr>
        <w:t>and capacity of</w:t>
      </w:r>
      <w:r w:rsidRPr="004F48A0">
        <w:rPr>
          <w:rFonts w:eastAsia="Times New Roman"/>
          <w:bCs/>
          <w:color w:val="000000"/>
          <w:sz w:val="24"/>
          <w:szCs w:val="24"/>
          <w:lang w:eastAsia="tr-TR"/>
        </w:rPr>
        <w:t xml:space="preserve"> working in MMHTs</w:t>
      </w:r>
      <w:r w:rsidR="009B4880" w:rsidRPr="004F48A0">
        <w:rPr>
          <w:rFonts w:eastAsia="Times New Roman"/>
          <w:bCs/>
          <w:color w:val="000000"/>
          <w:sz w:val="24"/>
          <w:szCs w:val="24"/>
          <w:lang w:eastAsia="tr-TR"/>
        </w:rPr>
        <w:t>, in</w:t>
      </w:r>
      <w:r w:rsidRPr="004F48A0">
        <w:rPr>
          <w:rFonts w:eastAsia="Times New Roman"/>
          <w:bCs/>
          <w:color w:val="000000"/>
          <w:sz w:val="24"/>
          <w:szCs w:val="24"/>
          <w:lang w:eastAsia="tr-TR"/>
        </w:rPr>
        <w:t xml:space="preserve"> order to match their skills to </w:t>
      </w:r>
      <w:r w:rsidR="009B4880" w:rsidRPr="004F48A0">
        <w:rPr>
          <w:rFonts w:eastAsia="Times New Roman"/>
          <w:bCs/>
          <w:color w:val="000000"/>
          <w:sz w:val="24"/>
          <w:szCs w:val="24"/>
          <w:lang w:eastAsia="tr-TR"/>
        </w:rPr>
        <w:t>the competences</w:t>
      </w:r>
      <w:r w:rsidRPr="004F48A0">
        <w:rPr>
          <w:rFonts w:eastAsia="Times New Roman"/>
          <w:bCs/>
          <w:color w:val="000000"/>
          <w:sz w:val="24"/>
          <w:szCs w:val="24"/>
          <w:lang w:eastAsia="tr-TR"/>
        </w:rPr>
        <w:t xml:space="preserve"> demanded for safe patient care; </w:t>
      </w:r>
    </w:p>
    <w:p w:rsidR="004F48A0" w:rsidRPr="004F48A0" w:rsidRDefault="00AF4B89" w:rsidP="004F48A0">
      <w:pPr>
        <w:spacing w:after="0" w:line="240" w:lineRule="auto"/>
        <w:jc w:val="both"/>
        <w:outlineLvl w:val="2"/>
        <w:rPr>
          <w:rFonts w:eastAsia="Times New Roman"/>
          <w:bCs/>
          <w:color w:val="000000"/>
          <w:sz w:val="24"/>
          <w:szCs w:val="24"/>
          <w:lang w:eastAsia="tr-TR"/>
        </w:rPr>
      </w:pPr>
      <w:r>
        <w:rPr>
          <w:rFonts w:eastAsia="Times New Roman"/>
          <w:bCs/>
          <w:color w:val="000000"/>
          <w:sz w:val="24"/>
          <w:szCs w:val="24"/>
          <w:lang w:eastAsia="tr-TR"/>
        </w:rPr>
        <w:t>2. To create an innovative</w:t>
      </w:r>
      <w:r w:rsidR="004F48A0" w:rsidRPr="004F48A0">
        <w:rPr>
          <w:rFonts w:eastAsia="Times New Roman"/>
          <w:bCs/>
          <w:color w:val="000000"/>
          <w:sz w:val="24"/>
          <w:szCs w:val="24"/>
          <w:lang w:eastAsia="tr-TR"/>
        </w:rPr>
        <w:t xml:space="preserve"> European Training Model aiming to </w:t>
      </w:r>
      <w:r>
        <w:rPr>
          <w:rFonts w:eastAsia="Times New Roman"/>
          <w:bCs/>
          <w:color w:val="000000"/>
          <w:sz w:val="24"/>
          <w:szCs w:val="24"/>
          <w:lang w:eastAsia="tr-TR"/>
        </w:rPr>
        <w:t>promote knowledge and skills of</w:t>
      </w:r>
      <w:r w:rsidR="004F48A0" w:rsidRPr="004F48A0">
        <w:rPr>
          <w:rFonts w:eastAsia="Times New Roman"/>
          <w:bCs/>
          <w:color w:val="000000"/>
          <w:sz w:val="24"/>
          <w:szCs w:val="24"/>
          <w:lang w:eastAsia="tr-TR"/>
        </w:rPr>
        <w:t xml:space="preserve"> intercultural communication, working in MMHTs and patient safety by developing training content,  learning and evaluation  tools,  which will be available on the project  website; </w:t>
      </w:r>
    </w:p>
    <w:p w:rsidR="004F48A0" w:rsidRPr="004F48A0" w:rsidRDefault="004F48A0" w:rsidP="004F48A0">
      <w:pPr>
        <w:spacing w:after="0" w:line="240" w:lineRule="auto"/>
        <w:jc w:val="both"/>
        <w:outlineLvl w:val="2"/>
        <w:rPr>
          <w:rFonts w:eastAsia="Times New Roman"/>
          <w:bCs/>
          <w:color w:val="000000"/>
          <w:sz w:val="24"/>
          <w:szCs w:val="24"/>
          <w:lang w:eastAsia="tr-TR"/>
        </w:rPr>
      </w:pPr>
      <w:r w:rsidRPr="004F48A0">
        <w:rPr>
          <w:rFonts w:eastAsia="Times New Roman"/>
          <w:bCs/>
          <w:color w:val="000000"/>
          <w:sz w:val="24"/>
          <w:szCs w:val="24"/>
          <w:lang w:eastAsia="tr-TR"/>
        </w:rPr>
        <w:t>3. To build a MOOC (Massive Open On-line Course) containing learning and self-assessment activities and tools, which are highly interactive and based on co-learning and co-creation;</w:t>
      </w:r>
    </w:p>
    <w:p w:rsidR="004F48A0" w:rsidRPr="004F48A0" w:rsidRDefault="004F48A0" w:rsidP="004F48A0">
      <w:pPr>
        <w:spacing w:after="0" w:line="240" w:lineRule="auto"/>
        <w:jc w:val="both"/>
        <w:outlineLvl w:val="2"/>
        <w:rPr>
          <w:rFonts w:eastAsia="Times New Roman"/>
          <w:bCs/>
          <w:color w:val="000000"/>
          <w:sz w:val="24"/>
          <w:szCs w:val="24"/>
          <w:lang w:eastAsia="tr-TR"/>
        </w:rPr>
      </w:pPr>
      <w:r w:rsidRPr="004F48A0">
        <w:rPr>
          <w:rFonts w:eastAsia="Times New Roman"/>
          <w:bCs/>
          <w:color w:val="000000"/>
          <w:sz w:val="24"/>
          <w:szCs w:val="24"/>
          <w:lang w:eastAsia="tr-TR"/>
        </w:rPr>
        <w:t xml:space="preserve">4. To train approximately 50 facilitators from the participating countries to support and guide </w:t>
      </w:r>
      <w:r w:rsidR="009B4880" w:rsidRPr="004F48A0">
        <w:rPr>
          <w:rFonts w:eastAsia="Times New Roman"/>
          <w:bCs/>
          <w:color w:val="000000"/>
          <w:sz w:val="24"/>
          <w:szCs w:val="24"/>
          <w:lang w:eastAsia="tr-TR"/>
        </w:rPr>
        <w:t>the learners’</w:t>
      </w:r>
      <w:r w:rsidRPr="004F48A0">
        <w:rPr>
          <w:rFonts w:eastAsia="Times New Roman"/>
          <w:bCs/>
          <w:color w:val="000000"/>
          <w:sz w:val="24"/>
          <w:szCs w:val="24"/>
          <w:lang w:eastAsia="tr-TR"/>
        </w:rPr>
        <w:t xml:space="preserve"> communities on the MOOC, whilst undertaking their own developments and innovations, aimed at future MOOC developments;</w:t>
      </w:r>
    </w:p>
    <w:p w:rsidR="004F48A0" w:rsidRPr="004F48A0" w:rsidRDefault="004F48A0" w:rsidP="004F48A0">
      <w:pPr>
        <w:spacing w:after="0" w:line="240" w:lineRule="auto"/>
        <w:jc w:val="both"/>
        <w:outlineLvl w:val="2"/>
        <w:rPr>
          <w:rFonts w:eastAsia="Times New Roman"/>
          <w:bCs/>
          <w:color w:val="000000"/>
          <w:sz w:val="24"/>
          <w:szCs w:val="24"/>
          <w:lang w:eastAsia="tr-TR"/>
        </w:rPr>
      </w:pPr>
      <w:r w:rsidRPr="004F48A0">
        <w:rPr>
          <w:rFonts w:eastAsia="Times New Roman"/>
          <w:bCs/>
          <w:color w:val="000000"/>
          <w:sz w:val="24"/>
          <w:szCs w:val="24"/>
          <w:lang w:eastAsia="tr-TR"/>
        </w:rPr>
        <w:t>5. To develop skills</w:t>
      </w:r>
      <w:r w:rsidR="00AF4B89">
        <w:rPr>
          <w:rFonts w:eastAsia="Times New Roman"/>
          <w:bCs/>
          <w:color w:val="000000"/>
          <w:sz w:val="24"/>
          <w:szCs w:val="24"/>
          <w:lang w:eastAsia="tr-TR"/>
        </w:rPr>
        <w:t xml:space="preserve"> of intercultural communication</w:t>
      </w:r>
      <w:r w:rsidRPr="004F48A0">
        <w:rPr>
          <w:rFonts w:eastAsia="Times New Roman"/>
          <w:bCs/>
          <w:color w:val="000000"/>
          <w:sz w:val="24"/>
          <w:szCs w:val="24"/>
          <w:lang w:eastAsia="tr-TR"/>
        </w:rPr>
        <w:t xml:space="preserve"> between members of MMHTs and patient safety for 150 participants recruited from the project’s partner countries and approximately 500 nurses and health care profes</w:t>
      </w:r>
      <w:r w:rsidR="00AF4B89">
        <w:rPr>
          <w:rFonts w:eastAsia="Times New Roman"/>
          <w:bCs/>
          <w:color w:val="000000"/>
          <w:sz w:val="24"/>
          <w:szCs w:val="24"/>
          <w:lang w:eastAsia="tr-TR"/>
        </w:rPr>
        <w:t xml:space="preserve">sionals from across the world, </w:t>
      </w:r>
      <w:r w:rsidRPr="004F48A0">
        <w:rPr>
          <w:rFonts w:eastAsia="Times New Roman"/>
          <w:bCs/>
          <w:color w:val="000000"/>
          <w:sz w:val="24"/>
          <w:szCs w:val="24"/>
          <w:lang w:eastAsia="tr-TR"/>
        </w:rPr>
        <w:t>thr</w:t>
      </w:r>
      <w:r w:rsidR="00AF4B89">
        <w:rPr>
          <w:rFonts w:eastAsia="Times New Roman"/>
          <w:bCs/>
          <w:color w:val="000000"/>
          <w:sz w:val="24"/>
          <w:szCs w:val="24"/>
          <w:lang w:eastAsia="tr-TR"/>
        </w:rPr>
        <w:t>ough their participation in the</w:t>
      </w:r>
      <w:r w:rsidRPr="004F48A0">
        <w:rPr>
          <w:rFonts w:eastAsia="Times New Roman"/>
          <w:bCs/>
          <w:color w:val="000000"/>
          <w:sz w:val="24"/>
          <w:szCs w:val="24"/>
          <w:lang w:eastAsia="tr-TR"/>
        </w:rPr>
        <w:t xml:space="preserve"> training on  the created MOOC; </w:t>
      </w:r>
    </w:p>
    <w:p w:rsidR="004F48A0" w:rsidRDefault="004F48A0" w:rsidP="004F48A0">
      <w:pPr>
        <w:spacing w:after="0" w:line="240" w:lineRule="auto"/>
        <w:jc w:val="both"/>
        <w:outlineLvl w:val="2"/>
        <w:rPr>
          <w:rFonts w:eastAsia="Times New Roman"/>
          <w:bCs/>
          <w:color w:val="000000"/>
          <w:sz w:val="24"/>
          <w:szCs w:val="24"/>
          <w:lang w:eastAsia="tr-TR"/>
        </w:rPr>
      </w:pPr>
      <w:r w:rsidRPr="004F48A0">
        <w:rPr>
          <w:rFonts w:eastAsia="Times New Roman"/>
          <w:bCs/>
          <w:color w:val="000000"/>
          <w:sz w:val="24"/>
          <w:szCs w:val="24"/>
          <w:lang w:eastAsia="tr-TR"/>
        </w:rPr>
        <w:t>6. To promote team cultures which value intercultural communication, and are highly aware of its impact on patient safety through the dissemination of project results and examples of good practice. These values will also be promoted to the 50 facilitators trained by</w:t>
      </w:r>
      <w:r w:rsidR="00AF4B89">
        <w:rPr>
          <w:rFonts w:eastAsia="Times New Roman"/>
          <w:bCs/>
          <w:color w:val="000000"/>
          <w:sz w:val="24"/>
          <w:szCs w:val="24"/>
          <w:lang w:eastAsia="tr-TR"/>
        </w:rPr>
        <w:t xml:space="preserve"> the project, and the managers,</w:t>
      </w:r>
      <w:r w:rsidRPr="004F48A0">
        <w:rPr>
          <w:rFonts w:eastAsia="Times New Roman"/>
          <w:bCs/>
          <w:color w:val="000000"/>
          <w:sz w:val="24"/>
          <w:szCs w:val="24"/>
          <w:lang w:eastAsia="tr-TR"/>
        </w:rPr>
        <w:t xml:space="preserve"> training providers and potential users  who will attend the  six  national seminars, organized in the  partners’ countries,  to  use the resources created for the European  Model and MOOC;</w:t>
      </w:r>
    </w:p>
    <w:p w:rsidR="00111FE5" w:rsidRPr="00AF5709" w:rsidRDefault="00111FE5" w:rsidP="00CC7062">
      <w:pPr>
        <w:spacing w:after="0" w:line="240" w:lineRule="auto"/>
        <w:jc w:val="both"/>
        <w:outlineLvl w:val="2"/>
        <w:rPr>
          <w:rFonts w:eastAsia="Times New Roman"/>
          <w:bCs/>
          <w:color w:val="000000"/>
          <w:sz w:val="24"/>
          <w:szCs w:val="24"/>
          <w:lang w:eastAsia="tr-TR"/>
        </w:rPr>
      </w:pPr>
    </w:p>
    <w:p w:rsidR="00111FE5" w:rsidRPr="00AF5709" w:rsidRDefault="00111FE5" w:rsidP="009B254B">
      <w:pPr>
        <w:spacing w:after="0" w:line="240" w:lineRule="auto"/>
        <w:jc w:val="both"/>
        <w:rPr>
          <w:rFonts w:eastAsia="Times New Roman" w:cs="Calibri"/>
          <w:b/>
          <w:sz w:val="32"/>
          <w:szCs w:val="32"/>
          <w:lang w:eastAsia="es-ES"/>
        </w:rPr>
      </w:pPr>
      <w:r w:rsidRPr="00AF5709">
        <w:rPr>
          <w:rFonts w:eastAsia="Times New Roman"/>
          <w:b/>
          <w:bCs/>
          <w:color w:val="000000"/>
          <w:sz w:val="32"/>
          <w:szCs w:val="32"/>
          <w:lang w:eastAsia="tr-TR"/>
        </w:rPr>
        <w:t xml:space="preserve">Introduction </w:t>
      </w:r>
    </w:p>
    <w:p w:rsidR="008F71CC" w:rsidRPr="004F48A0" w:rsidRDefault="00C10850" w:rsidP="004F48A0">
      <w:pPr>
        <w:spacing w:after="0" w:line="240" w:lineRule="auto"/>
        <w:jc w:val="both"/>
        <w:rPr>
          <w:rFonts w:eastAsia="Calibri" w:cs="Times New Roman"/>
          <w:b/>
          <w:sz w:val="32"/>
          <w:szCs w:val="24"/>
        </w:rPr>
      </w:pPr>
      <w:r w:rsidRPr="00AF5709">
        <w:rPr>
          <w:rFonts w:eastAsia="Times New Roman"/>
          <w:bCs/>
          <w:color w:val="000000"/>
          <w:sz w:val="24"/>
          <w:szCs w:val="24"/>
          <w:lang w:eastAsia="tr-TR"/>
        </w:rPr>
        <w:t>This report has been elaborated in the framework of the IENE</w:t>
      </w:r>
      <w:r w:rsidR="004F48A0">
        <w:rPr>
          <w:rFonts w:eastAsia="Times New Roman"/>
          <w:bCs/>
          <w:color w:val="000000"/>
          <w:sz w:val="24"/>
          <w:szCs w:val="24"/>
          <w:lang w:eastAsia="tr-TR"/>
        </w:rPr>
        <w:t>5</w:t>
      </w:r>
      <w:r w:rsidRPr="00AF5709">
        <w:rPr>
          <w:rFonts w:eastAsia="Times New Roman"/>
          <w:bCs/>
          <w:color w:val="000000"/>
          <w:sz w:val="24"/>
          <w:szCs w:val="24"/>
          <w:lang w:eastAsia="tr-TR"/>
        </w:rPr>
        <w:t xml:space="preserve"> Project:</w:t>
      </w:r>
      <w:r w:rsidR="004F48A0">
        <w:rPr>
          <w:rFonts w:eastAsia="Calibri" w:cs="Times New Roman"/>
          <w:i/>
          <w:sz w:val="24"/>
          <w:szCs w:val="24"/>
        </w:rPr>
        <w:t>T</w:t>
      </w:r>
      <w:r w:rsidR="004F48A0" w:rsidRPr="004F48A0">
        <w:rPr>
          <w:rFonts w:eastAsia="Calibri" w:cs="Times New Roman"/>
          <w:i/>
          <w:sz w:val="24"/>
          <w:szCs w:val="24"/>
        </w:rPr>
        <w:t>raining health care teams in intercultural communication and patient safety</w:t>
      </w:r>
      <w:r w:rsidRPr="00AF5709">
        <w:rPr>
          <w:rFonts w:eastAsia="Times New Roman"/>
          <w:bCs/>
          <w:color w:val="000000"/>
          <w:sz w:val="24"/>
          <w:szCs w:val="24"/>
          <w:lang w:eastAsia="tr-TR"/>
        </w:rPr>
        <w:t xml:space="preserve">and it is the final report of </w:t>
      </w:r>
      <w:r w:rsidRPr="00D57ACF">
        <w:rPr>
          <w:rFonts w:eastAsia="Times New Roman"/>
          <w:b/>
          <w:bCs/>
          <w:color w:val="000000"/>
          <w:sz w:val="24"/>
          <w:szCs w:val="24"/>
          <w:lang w:eastAsia="tr-TR"/>
        </w:rPr>
        <w:t>O</w:t>
      </w:r>
      <w:r w:rsidR="004F48A0" w:rsidRPr="00D57ACF">
        <w:rPr>
          <w:rFonts w:eastAsia="Times New Roman"/>
          <w:b/>
          <w:bCs/>
          <w:color w:val="000000"/>
          <w:sz w:val="24"/>
          <w:szCs w:val="24"/>
          <w:lang w:eastAsia="tr-TR"/>
        </w:rPr>
        <w:t>1</w:t>
      </w:r>
      <w:r w:rsidRPr="00D57ACF">
        <w:rPr>
          <w:rFonts w:eastAsia="Times New Roman"/>
          <w:b/>
          <w:bCs/>
          <w:color w:val="000000"/>
          <w:sz w:val="24"/>
          <w:szCs w:val="24"/>
          <w:lang w:eastAsia="tr-TR"/>
        </w:rPr>
        <w:t>-</w:t>
      </w:r>
      <w:r w:rsidRPr="00D57ACF">
        <w:rPr>
          <w:rFonts w:eastAsia="Times New Roman"/>
          <w:b/>
          <w:bCs/>
          <w:i/>
          <w:color w:val="000000"/>
          <w:sz w:val="24"/>
          <w:szCs w:val="24"/>
          <w:lang w:eastAsia="tr-TR"/>
        </w:rPr>
        <w:t>Needs assessment of nurses’ and other health professionals’</w:t>
      </w:r>
      <w:r w:rsidR="004F48A0" w:rsidRPr="00D57ACF">
        <w:rPr>
          <w:b/>
          <w:i/>
          <w:sz w:val="24"/>
          <w:szCs w:val="48"/>
        </w:rPr>
        <w:t>needed for working in multicultural/multidisciplinary teams in terms of intercultural communication and patient safety</w:t>
      </w:r>
      <w:r w:rsidRPr="00AF5709">
        <w:rPr>
          <w:rFonts w:eastAsia="Times New Roman"/>
          <w:bCs/>
          <w:color w:val="000000"/>
          <w:sz w:val="24"/>
          <w:szCs w:val="24"/>
          <w:lang w:eastAsia="tr-TR"/>
        </w:rPr>
        <w:t xml:space="preserve">. It was </w:t>
      </w:r>
      <w:r w:rsidR="00D57ACF">
        <w:rPr>
          <w:rFonts w:eastAsia="Times New Roman"/>
          <w:bCs/>
          <w:color w:val="000000"/>
          <w:sz w:val="24"/>
          <w:szCs w:val="24"/>
          <w:lang w:eastAsia="tr-TR"/>
        </w:rPr>
        <w:t xml:space="preserve">designed and implemented </w:t>
      </w:r>
      <w:r w:rsidRPr="00AF5709">
        <w:rPr>
          <w:rFonts w:eastAsia="Times New Roman"/>
          <w:bCs/>
          <w:color w:val="000000"/>
          <w:sz w:val="24"/>
          <w:szCs w:val="24"/>
          <w:lang w:eastAsia="tr-TR"/>
        </w:rPr>
        <w:t xml:space="preserve">between </w:t>
      </w:r>
      <w:r w:rsidR="00D57ACF">
        <w:rPr>
          <w:rFonts w:eastAsia="Times New Roman"/>
          <w:bCs/>
          <w:color w:val="000000"/>
          <w:sz w:val="24"/>
          <w:szCs w:val="24"/>
          <w:lang w:eastAsia="tr-TR"/>
        </w:rPr>
        <w:t>December 2015 and February</w:t>
      </w:r>
      <w:r w:rsidR="004F48A0">
        <w:rPr>
          <w:rFonts w:eastAsia="Times New Roman"/>
          <w:bCs/>
          <w:color w:val="000000"/>
          <w:sz w:val="24"/>
          <w:szCs w:val="24"/>
          <w:lang w:eastAsia="tr-TR"/>
        </w:rPr>
        <w:t xml:space="preserve"> 2016</w:t>
      </w:r>
      <w:r w:rsidR="00111FE5" w:rsidRPr="00AF5709">
        <w:rPr>
          <w:rFonts w:eastAsia="Times New Roman"/>
          <w:bCs/>
          <w:color w:val="000000"/>
          <w:sz w:val="24"/>
          <w:szCs w:val="24"/>
          <w:lang w:eastAsia="tr-TR"/>
        </w:rPr>
        <w:t xml:space="preserve">. </w:t>
      </w:r>
      <w:r w:rsidR="008F71CC" w:rsidRPr="00AF5709">
        <w:rPr>
          <w:rFonts w:eastAsia="Times New Roman"/>
          <w:bCs/>
          <w:color w:val="000000"/>
          <w:sz w:val="24"/>
          <w:szCs w:val="24"/>
          <w:lang w:eastAsia="tr-TR"/>
        </w:rPr>
        <w:t>This report compiles the</w:t>
      </w:r>
      <w:r w:rsidR="000A24B8" w:rsidRPr="00AF5709">
        <w:rPr>
          <w:rFonts w:eastAsia="Times New Roman"/>
          <w:bCs/>
          <w:color w:val="000000"/>
          <w:sz w:val="24"/>
          <w:szCs w:val="24"/>
          <w:lang w:eastAsia="tr-TR"/>
        </w:rPr>
        <w:t xml:space="preserve"> questionnaire</w:t>
      </w:r>
      <w:r w:rsidR="008F71CC" w:rsidRPr="00AF5709">
        <w:rPr>
          <w:rFonts w:eastAsia="Times New Roman"/>
          <w:bCs/>
          <w:color w:val="000000"/>
          <w:sz w:val="24"/>
          <w:szCs w:val="24"/>
          <w:lang w:eastAsia="tr-TR"/>
        </w:rPr>
        <w:t xml:space="preserve"> survey reports in relation to the needs of </w:t>
      </w:r>
      <w:r w:rsidR="004F48A0" w:rsidRPr="004F48A0">
        <w:rPr>
          <w:rFonts w:eastAsia="Times New Roman"/>
          <w:bCs/>
          <w:color w:val="000000"/>
          <w:sz w:val="24"/>
          <w:szCs w:val="24"/>
          <w:lang w:eastAsia="tr-TR"/>
        </w:rPr>
        <w:t xml:space="preserve">senior student nurses, qualified nurses and other healthcare professionals who are preparing to work abroad, foreigner newcomer nurses and other staff in hospitals and other healthcare units, </w:t>
      </w:r>
      <w:r w:rsidR="004F48A0" w:rsidRPr="004F48A0">
        <w:rPr>
          <w:rFonts w:eastAsia="Times New Roman"/>
          <w:bCs/>
          <w:color w:val="000000"/>
          <w:sz w:val="24"/>
          <w:szCs w:val="24"/>
          <w:lang w:eastAsia="tr-TR"/>
        </w:rPr>
        <w:lastRenderedPageBreak/>
        <w:t xml:space="preserve">in-service nurses and healthcare professionals working in MMHTs and multicultural patients. The aim </w:t>
      </w:r>
      <w:r w:rsidR="004F48A0">
        <w:rPr>
          <w:rFonts w:eastAsia="Times New Roman"/>
          <w:bCs/>
          <w:color w:val="000000"/>
          <w:sz w:val="24"/>
          <w:szCs w:val="24"/>
          <w:lang w:eastAsia="tr-TR"/>
        </w:rPr>
        <w:t>of the survey was</w:t>
      </w:r>
      <w:r w:rsidR="004F48A0" w:rsidRPr="004F48A0">
        <w:rPr>
          <w:rFonts w:eastAsia="Times New Roman"/>
          <w:bCs/>
          <w:color w:val="000000"/>
          <w:sz w:val="24"/>
          <w:szCs w:val="24"/>
          <w:lang w:eastAsia="tr-TR"/>
        </w:rPr>
        <w:t xml:space="preserve"> to establishing the training needs of nurses and other health professionals in terms of intercultural communication skills and capacity of working in MMHTs, in order to match their skills and competences with those demanded for patient safety. </w:t>
      </w:r>
      <w:r w:rsidR="008F71CC" w:rsidRPr="00AF5709">
        <w:rPr>
          <w:rFonts w:eastAsia="Times New Roman"/>
          <w:bCs/>
          <w:color w:val="000000"/>
          <w:sz w:val="24"/>
          <w:szCs w:val="24"/>
          <w:lang w:eastAsia="tr-TR"/>
        </w:rPr>
        <w:t>(Project Applic</w:t>
      </w:r>
      <w:r w:rsidR="004F48A0">
        <w:rPr>
          <w:rFonts w:eastAsia="Times New Roman"/>
          <w:bCs/>
          <w:color w:val="000000"/>
          <w:sz w:val="24"/>
          <w:szCs w:val="24"/>
          <w:lang w:eastAsia="tr-TR"/>
        </w:rPr>
        <w:t>ation form, p.37</w:t>
      </w:r>
      <w:r w:rsidR="008F71CC" w:rsidRPr="00AF5709">
        <w:rPr>
          <w:rFonts w:eastAsia="Times New Roman"/>
          <w:bCs/>
          <w:color w:val="000000"/>
          <w:sz w:val="24"/>
          <w:szCs w:val="24"/>
          <w:lang w:eastAsia="tr-TR"/>
        </w:rPr>
        <w:t>)</w:t>
      </w:r>
    </w:p>
    <w:p w:rsidR="003D5115" w:rsidRPr="00AF5709" w:rsidRDefault="00111FE5" w:rsidP="00AF5709">
      <w:pPr>
        <w:spacing w:after="0" w:line="240" w:lineRule="auto"/>
        <w:ind w:left="720"/>
        <w:jc w:val="both"/>
        <w:outlineLvl w:val="2"/>
        <w:rPr>
          <w:rFonts w:eastAsia="Times New Roman"/>
          <w:bCs/>
          <w:color w:val="000000"/>
          <w:sz w:val="24"/>
          <w:szCs w:val="24"/>
          <w:lang w:eastAsia="tr-TR"/>
        </w:rPr>
      </w:pPr>
      <w:r w:rsidRPr="00AF5709">
        <w:rPr>
          <w:rFonts w:eastAsia="Times New Roman"/>
          <w:bCs/>
          <w:color w:val="000000"/>
          <w:sz w:val="24"/>
          <w:szCs w:val="24"/>
          <w:lang w:eastAsia="tr-TR"/>
        </w:rPr>
        <w:t>The deliverable</w:t>
      </w:r>
      <w:r w:rsidR="00471CBB">
        <w:rPr>
          <w:rFonts w:eastAsia="Times New Roman"/>
          <w:bCs/>
          <w:color w:val="000000"/>
          <w:sz w:val="24"/>
          <w:szCs w:val="24"/>
          <w:lang w:eastAsia="tr-TR"/>
        </w:rPr>
        <w:t>s of (O1</w:t>
      </w:r>
      <w:r w:rsidR="00751964" w:rsidRPr="00AF5709">
        <w:rPr>
          <w:rFonts w:eastAsia="Times New Roman"/>
          <w:bCs/>
          <w:color w:val="000000"/>
          <w:sz w:val="24"/>
          <w:szCs w:val="24"/>
          <w:lang w:eastAsia="tr-TR"/>
        </w:rPr>
        <w:t>)</w:t>
      </w:r>
      <w:r w:rsidR="004777EB" w:rsidRPr="00AF5709">
        <w:rPr>
          <w:rFonts w:eastAsia="Times New Roman"/>
          <w:bCs/>
          <w:color w:val="000000"/>
          <w:sz w:val="24"/>
          <w:szCs w:val="24"/>
          <w:lang w:eastAsia="tr-TR"/>
        </w:rPr>
        <w:t xml:space="preserve"> we</w:t>
      </w:r>
      <w:r w:rsidR="00751964" w:rsidRPr="00AF5709">
        <w:rPr>
          <w:rFonts w:eastAsia="Times New Roman"/>
          <w:bCs/>
          <w:color w:val="000000"/>
          <w:sz w:val="24"/>
          <w:szCs w:val="24"/>
          <w:lang w:eastAsia="tr-TR"/>
        </w:rPr>
        <w:t>re:</w:t>
      </w:r>
    </w:p>
    <w:p w:rsidR="004777EB" w:rsidRPr="00AF5709" w:rsidRDefault="004777EB" w:rsidP="00AF5709">
      <w:pPr>
        <w:spacing w:after="0" w:line="240" w:lineRule="auto"/>
        <w:ind w:left="720"/>
        <w:jc w:val="both"/>
        <w:outlineLvl w:val="2"/>
        <w:rPr>
          <w:rFonts w:eastAsia="Times New Roman"/>
          <w:bCs/>
          <w:color w:val="000000"/>
          <w:sz w:val="24"/>
          <w:szCs w:val="24"/>
          <w:lang w:eastAsia="tr-TR"/>
        </w:rPr>
      </w:pPr>
      <w:r w:rsidRPr="00AF5709">
        <w:rPr>
          <w:rFonts w:eastAsia="Times New Roman"/>
          <w:bCs/>
          <w:color w:val="000000"/>
          <w:sz w:val="24"/>
          <w:szCs w:val="24"/>
          <w:lang w:eastAsia="tr-TR"/>
        </w:rPr>
        <w:t>1. A needs assessment questionnaire</w:t>
      </w:r>
    </w:p>
    <w:p w:rsidR="004777EB" w:rsidRPr="00AF5709" w:rsidRDefault="00D57ACF" w:rsidP="00AF5709">
      <w:pPr>
        <w:spacing w:after="0" w:line="240" w:lineRule="auto"/>
        <w:ind w:left="720"/>
        <w:jc w:val="both"/>
        <w:outlineLvl w:val="2"/>
        <w:rPr>
          <w:rFonts w:eastAsia="Times New Roman"/>
          <w:bCs/>
          <w:color w:val="000000"/>
          <w:sz w:val="24"/>
          <w:szCs w:val="24"/>
          <w:lang w:eastAsia="tr-TR"/>
        </w:rPr>
      </w:pPr>
      <w:r>
        <w:rPr>
          <w:rFonts w:eastAsia="Times New Roman"/>
          <w:bCs/>
          <w:color w:val="000000"/>
          <w:sz w:val="24"/>
          <w:szCs w:val="24"/>
          <w:lang w:eastAsia="tr-TR"/>
        </w:rPr>
        <w:t>2</w:t>
      </w:r>
      <w:r w:rsidR="004777EB" w:rsidRPr="00AF5709">
        <w:rPr>
          <w:rFonts w:eastAsia="Times New Roman"/>
          <w:bCs/>
          <w:color w:val="000000"/>
          <w:sz w:val="24"/>
          <w:szCs w:val="24"/>
          <w:lang w:eastAsia="tr-TR"/>
        </w:rPr>
        <w:t>.A data set</w:t>
      </w:r>
    </w:p>
    <w:p w:rsidR="004777EB" w:rsidRPr="00AF5709" w:rsidRDefault="00A345FF" w:rsidP="00AF5709">
      <w:pPr>
        <w:spacing w:after="0" w:line="240" w:lineRule="auto"/>
        <w:ind w:left="720"/>
        <w:jc w:val="both"/>
        <w:outlineLvl w:val="2"/>
        <w:rPr>
          <w:rFonts w:eastAsia="Times New Roman"/>
          <w:bCs/>
          <w:color w:val="000000"/>
          <w:sz w:val="24"/>
          <w:szCs w:val="24"/>
          <w:lang w:eastAsia="tr-TR"/>
        </w:rPr>
      </w:pPr>
      <w:r w:rsidRPr="00AF5709">
        <w:rPr>
          <w:rFonts w:eastAsia="Times New Roman"/>
          <w:bCs/>
          <w:color w:val="000000"/>
          <w:sz w:val="24"/>
          <w:szCs w:val="24"/>
          <w:lang w:eastAsia="tr-TR"/>
        </w:rPr>
        <w:t>3. Paper</w:t>
      </w:r>
      <w:r w:rsidR="004777EB" w:rsidRPr="00AF5709">
        <w:rPr>
          <w:rFonts w:eastAsia="Times New Roman"/>
          <w:bCs/>
          <w:color w:val="000000"/>
          <w:sz w:val="24"/>
          <w:szCs w:val="24"/>
          <w:lang w:eastAsia="tr-TR"/>
        </w:rPr>
        <w:t xml:space="preserve"> with results</w:t>
      </w:r>
    </w:p>
    <w:p w:rsidR="00A345FF" w:rsidRPr="00AF5709" w:rsidRDefault="004777EB" w:rsidP="00AF5709">
      <w:pPr>
        <w:spacing w:after="0" w:line="240" w:lineRule="auto"/>
        <w:ind w:left="720"/>
        <w:jc w:val="both"/>
        <w:outlineLvl w:val="2"/>
        <w:rPr>
          <w:rFonts w:eastAsia="Times New Roman"/>
          <w:bCs/>
          <w:color w:val="000000"/>
          <w:sz w:val="24"/>
          <w:szCs w:val="24"/>
          <w:lang w:eastAsia="tr-TR"/>
        </w:rPr>
      </w:pPr>
      <w:r w:rsidRPr="00AF5709">
        <w:rPr>
          <w:rFonts w:eastAsia="Times New Roman"/>
          <w:bCs/>
          <w:color w:val="000000"/>
          <w:sz w:val="24"/>
          <w:szCs w:val="24"/>
          <w:lang w:eastAsia="tr-TR"/>
        </w:rPr>
        <w:t>4. Paper with results on website</w:t>
      </w:r>
    </w:p>
    <w:p w:rsidR="00A345FF" w:rsidRPr="00AF5709" w:rsidRDefault="00A345FF" w:rsidP="00111FE5">
      <w:pPr>
        <w:spacing w:after="0" w:line="240" w:lineRule="auto"/>
        <w:ind w:left="720"/>
        <w:jc w:val="both"/>
        <w:outlineLvl w:val="2"/>
        <w:rPr>
          <w:rFonts w:eastAsia="Times New Roman"/>
          <w:bCs/>
          <w:color w:val="000000"/>
          <w:sz w:val="24"/>
          <w:szCs w:val="24"/>
          <w:lang w:eastAsia="tr-TR"/>
        </w:rPr>
      </w:pPr>
    </w:p>
    <w:p w:rsidR="00D041CE" w:rsidRDefault="00264477" w:rsidP="000267AF">
      <w:pPr>
        <w:spacing w:after="0" w:line="240" w:lineRule="auto"/>
        <w:outlineLvl w:val="2"/>
        <w:rPr>
          <w:rFonts w:eastAsia="Times New Roman"/>
          <w:b/>
          <w:bCs/>
          <w:color w:val="000000"/>
          <w:sz w:val="32"/>
          <w:szCs w:val="32"/>
          <w:lang w:eastAsia="tr-TR"/>
        </w:rPr>
      </w:pPr>
      <w:r w:rsidRPr="00AF5709">
        <w:rPr>
          <w:rFonts w:eastAsia="Times New Roman"/>
          <w:b/>
          <w:bCs/>
          <w:color w:val="000000"/>
          <w:sz w:val="32"/>
          <w:szCs w:val="32"/>
          <w:lang w:eastAsia="tr-TR"/>
        </w:rPr>
        <w:t xml:space="preserve">2. </w:t>
      </w:r>
      <w:r w:rsidR="000267AF" w:rsidRPr="00AF5709">
        <w:rPr>
          <w:rFonts w:eastAsia="Times New Roman"/>
          <w:b/>
          <w:bCs/>
          <w:color w:val="000000"/>
          <w:sz w:val="32"/>
          <w:szCs w:val="32"/>
          <w:lang w:eastAsia="tr-TR"/>
        </w:rPr>
        <w:t>METHODOL</w:t>
      </w:r>
      <w:r w:rsidR="0084459E">
        <w:rPr>
          <w:rFonts w:eastAsia="Times New Roman"/>
          <w:b/>
          <w:bCs/>
          <w:color w:val="000000"/>
          <w:sz w:val="32"/>
          <w:szCs w:val="32"/>
          <w:lang w:eastAsia="tr-TR"/>
        </w:rPr>
        <w:t>O</w:t>
      </w:r>
      <w:r w:rsidR="000267AF" w:rsidRPr="00AF5709">
        <w:rPr>
          <w:rFonts w:eastAsia="Times New Roman"/>
          <w:b/>
          <w:bCs/>
          <w:color w:val="000000"/>
          <w:sz w:val="32"/>
          <w:szCs w:val="32"/>
          <w:lang w:eastAsia="tr-TR"/>
        </w:rPr>
        <w:t>GY</w:t>
      </w:r>
    </w:p>
    <w:p w:rsidR="00861A0F" w:rsidRPr="00AF5709" w:rsidRDefault="00861A0F" w:rsidP="000267AF">
      <w:pPr>
        <w:spacing w:after="0" w:line="240" w:lineRule="auto"/>
        <w:outlineLvl w:val="2"/>
        <w:rPr>
          <w:rFonts w:eastAsia="Times New Roman"/>
          <w:b/>
          <w:bCs/>
          <w:color w:val="000000"/>
          <w:sz w:val="32"/>
          <w:szCs w:val="32"/>
          <w:lang w:eastAsia="tr-TR"/>
        </w:rPr>
      </w:pPr>
    </w:p>
    <w:p w:rsidR="00D041CE" w:rsidRDefault="0045233A" w:rsidP="00264477">
      <w:pPr>
        <w:spacing w:after="0" w:line="240" w:lineRule="auto"/>
        <w:jc w:val="both"/>
        <w:outlineLvl w:val="2"/>
        <w:rPr>
          <w:rFonts w:eastAsia="Times New Roman"/>
          <w:b/>
          <w:bCs/>
          <w:color w:val="000000"/>
          <w:sz w:val="24"/>
          <w:szCs w:val="24"/>
          <w:lang w:eastAsia="tr-TR"/>
        </w:rPr>
      </w:pPr>
      <w:r w:rsidRPr="00D041CE">
        <w:rPr>
          <w:rFonts w:eastAsia="Times New Roman"/>
          <w:b/>
          <w:bCs/>
          <w:color w:val="000000"/>
          <w:sz w:val="24"/>
          <w:szCs w:val="24"/>
          <w:lang w:eastAsia="tr-TR"/>
        </w:rPr>
        <w:t>2.1</w:t>
      </w:r>
      <w:r w:rsidRPr="00D041CE">
        <w:rPr>
          <w:rFonts w:eastAsia="Times New Roman"/>
          <w:b/>
          <w:bCs/>
          <w:color w:val="000000"/>
          <w:sz w:val="24"/>
          <w:szCs w:val="24"/>
          <w:lang w:eastAsia="tr-TR"/>
        </w:rPr>
        <w:tab/>
        <w:t>QUANTITATIVE METHOD</w:t>
      </w:r>
    </w:p>
    <w:p w:rsidR="00F97FF9" w:rsidRPr="0084459E" w:rsidRDefault="00F97FF9" w:rsidP="00264477">
      <w:pPr>
        <w:spacing w:after="0" w:line="240" w:lineRule="auto"/>
        <w:jc w:val="both"/>
        <w:outlineLvl w:val="2"/>
        <w:rPr>
          <w:rFonts w:eastAsia="Times New Roman"/>
          <w:b/>
          <w:bCs/>
          <w:sz w:val="24"/>
          <w:szCs w:val="24"/>
          <w:lang w:eastAsia="tr-TR"/>
        </w:rPr>
      </w:pPr>
      <w:r>
        <w:rPr>
          <w:rFonts w:eastAsia="Times New Roman"/>
          <w:b/>
          <w:bCs/>
          <w:color w:val="000000"/>
          <w:sz w:val="24"/>
          <w:szCs w:val="24"/>
          <w:lang w:eastAsia="tr-TR"/>
        </w:rPr>
        <w:t>Study design:</w:t>
      </w:r>
      <w:r w:rsidRPr="0084459E">
        <w:rPr>
          <w:rFonts w:eastAsia="Times New Roman"/>
          <w:bCs/>
          <w:sz w:val="24"/>
          <w:szCs w:val="24"/>
          <w:lang w:eastAsia="tr-TR"/>
        </w:rPr>
        <w:t>Descriptive study</w:t>
      </w:r>
    </w:p>
    <w:p w:rsidR="00F97FF9" w:rsidRDefault="00F97FF9" w:rsidP="00264477">
      <w:pPr>
        <w:spacing w:after="0" w:line="240" w:lineRule="auto"/>
        <w:jc w:val="both"/>
        <w:outlineLvl w:val="2"/>
        <w:rPr>
          <w:rFonts w:eastAsia="Times New Roman"/>
          <w:b/>
          <w:bCs/>
          <w:color w:val="000000"/>
          <w:sz w:val="24"/>
          <w:szCs w:val="24"/>
          <w:lang w:eastAsia="tr-TR"/>
        </w:rPr>
      </w:pPr>
    </w:p>
    <w:p w:rsidR="0045233A" w:rsidRDefault="00585435" w:rsidP="00DA353C">
      <w:pPr>
        <w:spacing w:after="0" w:line="240" w:lineRule="auto"/>
        <w:jc w:val="both"/>
        <w:outlineLvl w:val="2"/>
        <w:rPr>
          <w:rFonts w:eastAsia="Times New Roman"/>
          <w:bCs/>
          <w:color w:val="000000"/>
          <w:sz w:val="24"/>
          <w:szCs w:val="24"/>
          <w:lang w:eastAsia="tr-TR"/>
        </w:rPr>
      </w:pPr>
      <w:r w:rsidRPr="00AF5709">
        <w:rPr>
          <w:rFonts w:eastAsia="Times New Roman"/>
          <w:b/>
          <w:bCs/>
          <w:color w:val="000000"/>
          <w:sz w:val="24"/>
          <w:szCs w:val="24"/>
          <w:lang w:eastAsia="tr-TR"/>
        </w:rPr>
        <w:t>Sample and selection</w:t>
      </w:r>
      <w:r w:rsidRPr="00AF5709">
        <w:rPr>
          <w:rFonts w:eastAsia="Times New Roman"/>
          <w:bCs/>
          <w:color w:val="000000"/>
          <w:sz w:val="24"/>
          <w:szCs w:val="24"/>
          <w:lang w:eastAsia="tr-TR"/>
        </w:rPr>
        <w:t xml:space="preserve">: </w:t>
      </w:r>
      <w:r w:rsidR="00264477" w:rsidRPr="00AF5709">
        <w:rPr>
          <w:rFonts w:eastAsia="Times New Roman"/>
          <w:bCs/>
          <w:color w:val="000000"/>
          <w:sz w:val="24"/>
          <w:szCs w:val="24"/>
          <w:lang w:eastAsia="tr-TR"/>
        </w:rPr>
        <w:t>The</w:t>
      </w:r>
      <w:r w:rsidR="0045233A">
        <w:rPr>
          <w:rFonts w:eastAsia="Times New Roman"/>
          <w:bCs/>
          <w:color w:val="000000"/>
          <w:sz w:val="24"/>
          <w:szCs w:val="24"/>
          <w:lang w:eastAsia="tr-TR"/>
        </w:rPr>
        <w:t xml:space="preserve">sample consist of </w:t>
      </w:r>
      <w:r w:rsidR="00264477" w:rsidRPr="00AF5709">
        <w:rPr>
          <w:rFonts w:eastAsia="Times New Roman"/>
          <w:bCs/>
          <w:color w:val="000000"/>
          <w:sz w:val="24"/>
          <w:szCs w:val="24"/>
          <w:lang w:eastAsia="tr-TR"/>
        </w:rPr>
        <w:t xml:space="preserve">the following specific target groups: </w:t>
      </w:r>
      <w:r w:rsidR="003D1812" w:rsidRPr="003D1812">
        <w:rPr>
          <w:rFonts w:eastAsia="Times New Roman"/>
          <w:bCs/>
          <w:color w:val="000000"/>
          <w:sz w:val="24"/>
          <w:szCs w:val="24"/>
          <w:lang w:eastAsia="tr-TR"/>
        </w:rPr>
        <w:t xml:space="preserve">senior student nurses, qualified nurses and other healthcare professionals who are preparing to work abroad, foreigner newcomer nurses and other staff in hospitals and other healthcare units, in-service nurses and healthcare professionals working in MMHTs and multicultural patients. </w:t>
      </w:r>
      <w:r w:rsidR="000D5092" w:rsidRPr="00AF5709">
        <w:rPr>
          <w:rFonts w:eastAsia="Times New Roman"/>
          <w:bCs/>
          <w:color w:val="000000"/>
          <w:sz w:val="24"/>
          <w:szCs w:val="24"/>
          <w:lang w:eastAsia="tr-TR"/>
        </w:rPr>
        <w:t xml:space="preserve">The participants were </w:t>
      </w:r>
      <w:r w:rsidR="000D5092">
        <w:rPr>
          <w:rFonts w:eastAsia="Times New Roman"/>
          <w:bCs/>
          <w:color w:val="000000"/>
          <w:sz w:val="24"/>
          <w:szCs w:val="24"/>
          <w:lang w:eastAsia="tr-TR"/>
        </w:rPr>
        <w:t>recruited</w:t>
      </w:r>
      <w:r w:rsidR="000D5092" w:rsidRPr="00AF5709">
        <w:rPr>
          <w:rFonts w:eastAsia="Times New Roman"/>
          <w:bCs/>
          <w:color w:val="000000"/>
          <w:sz w:val="24"/>
          <w:szCs w:val="24"/>
          <w:lang w:eastAsia="tr-TR"/>
        </w:rPr>
        <w:t xml:space="preserve"> among those who work in hospital or community settings across the partner countries. The researchers invited the selected participants to fill in the online questionnaire.</w:t>
      </w:r>
    </w:p>
    <w:p w:rsidR="000D5092" w:rsidRDefault="000D5092" w:rsidP="00DA353C">
      <w:pPr>
        <w:spacing w:after="0" w:line="240" w:lineRule="auto"/>
        <w:jc w:val="both"/>
        <w:outlineLvl w:val="2"/>
        <w:rPr>
          <w:rFonts w:eastAsia="Times New Roman"/>
          <w:bCs/>
          <w:color w:val="000000"/>
          <w:sz w:val="24"/>
          <w:szCs w:val="24"/>
          <w:lang w:eastAsia="tr-TR"/>
        </w:rPr>
      </w:pPr>
    </w:p>
    <w:p w:rsidR="007208A6" w:rsidRDefault="00585435" w:rsidP="0020179B">
      <w:pPr>
        <w:spacing w:after="0" w:line="240" w:lineRule="auto"/>
        <w:jc w:val="both"/>
        <w:rPr>
          <w:rFonts w:eastAsia="Times New Roman"/>
          <w:bCs/>
          <w:color w:val="000000"/>
          <w:sz w:val="24"/>
          <w:szCs w:val="24"/>
          <w:lang w:eastAsia="tr-TR"/>
        </w:rPr>
      </w:pPr>
      <w:r w:rsidRPr="00AF5709">
        <w:rPr>
          <w:rFonts w:eastAsia="Times New Roman"/>
          <w:b/>
          <w:bCs/>
          <w:color w:val="000000"/>
          <w:sz w:val="24"/>
          <w:szCs w:val="24"/>
          <w:lang w:eastAsia="tr-TR"/>
        </w:rPr>
        <w:t>Data collection tool:</w:t>
      </w:r>
      <w:r w:rsidR="0086173D" w:rsidRPr="00AF5709">
        <w:rPr>
          <w:rFonts w:eastAsia="Times New Roman"/>
          <w:bCs/>
          <w:color w:val="000000"/>
          <w:sz w:val="24"/>
          <w:szCs w:val="24"/>
          <w:lang w:eastAsia="tr-TR"/>
        </w:rPr>
        <w:t>T</w:t>
      </w:r>
      <w:r w:rsidR="00055212" w:rsidRPr="00AF5709">
        <w:rPr>
          <w:rFonts w:eastAsia="Times New Roman"/>
          <w:bCs/>
          <w:color w:val="000000"/>
          <w:sz w:val="24"/>
          <w:szCs w:val="24"/>
          <w:lang w:eastAsia="tr-TR"/>
        </w:rPr>
        <w:t xml:space="preserve">he </w:t>
      </w:r>
      <w:r w:rsidR="0086173D" w:rsidRPr="00AF5709">
        <w:rPr>
          <w:rFonts w:eastAsia="Times New Roman"/>
          <w:bCs/>
          <w:color w:val="000000"/>
          <w:sz w:val="24"/>
          <w:szCs w:val="24"/>
          <w:lang w:eastAsia="tr-TR"/>
        </w:rPr>
        <w:t xml:space="preserve">questionnaireconsisted </w:t>
      </w:r>
      <w:r w:rsidR="001569F5" w:rsidRPr="00AF5709">
        <w:rPr>
          <w:rFonts w:eastAsia="Times New Roman"/>
          <w:bCs/>
          <w:color w:val="000000"/>
          <w:sz w:val="24"/>
          <w:szCs w:val="24"/>
          <w:lang w:eastAsia="tr-TR"/>
        </w:rPr>
        <w:t>of</w:t>
      </w:r>
      <w:r w:rsidR="003D1812">
        <w:rPr>
          <w:rFonts w:eastAsia="Times New Roman"/>
          <w:bCs/>
          <w:color w:val="000000"/>
          <w:sz w:val="24"/>
          <w:szCs w:val="24"/>
          <w:lang w:eastAsia="tr-TR"/>
        </w:rPr>
        <w:t xml:space="preserve">:a) a section for </w:t>
      </w:r>
      <w:r w:rsidR="001569F5" w:rsidRPr="00AF5709">
        <w:rPr>
          <w:rFonts w:eastAsia="Times New Roman"/>
          <w:bCs/>
          <w:color w:val="000000"/>
          <w:sz w:val="24"/>
          <w:szCs w:val="24"/>
          <w:lang w:eastAsia="tr-TR"/>
        </w:rPr>
        <w:t>demographics or job experience</w:t>
      </w:r>
      <w:r w:rsidR="003D1812">
        <w:rPr>
          <w:rFonts w:eastAsia="Times New Roman"/>
          <w:bCs/>
          <w:color w:val="000000"/>
          <w:sz w:val="24"/>
          <w:szCs w:val="24"/>
          <w:lang w:eastAsia="tr-TR"/>
        </w:rPr>
        <w:t xml:space="preserve"> characteristics and b) 16 questions distributed in the three main areas for investigation: five (5) for Intracultural communication, five (5) </w:t>
      </w:r>
      <w:r w:rsidR="003D1812" w:rsidRPr="003D1812">
        <w:rPr>
          <w:rFonts w:eastAsia="Times New Roman"/>
          <w:bCs/>
          <w:color w:val="000000"/>
          <w:sz w:val="24"/>
          <w:szCs w:val="24"/>
          <w:lang w:eastAsia="tr-TR"/>
        </w:rPr>
        <w:t xml:space="preserve">for </w:t>
      </w:r>
      <w:r w:rsidR="003D1812" w:rsidRPr="003D1812">
        <w:rPr>
          <w:rFonts w:cs="Calibri"/>
          <w:color w:val="222222"/>
          <w:sz w:val="24"/>
          <w:szCs w:val="24"/>
          <w:shd w:val="clear" w:color="auto" w:fill="FFFFFF"/>
        </w:rPr>
        <w:t>Working in Multicultural Multidisciplinary Teams</w:t>
      </w:r>
      <w:r w:rsidR="003D1812">
        <w:rPr>
          <w:rFonts w:eastAsia="Times New Roman"/>
          <w:bCs/>
          <w:color w:val="000000"/>
          <w:sz w:val="24"/>
          <w:szCs w:val="24"/>
          <w:lang w:eastAsia="tr-TR"/>
        </w:rPr>
        <w:t xml:space="preserve">and six (6) for patient safety. Participants were asked to prioritise the statements from the least to the most important, as to provide us </w:t>
      </w:r>
      <w:r w:rsidR="003D1812" w:rsidRPr="003D1812">
        <w:rPr>
          <w:rFonts w:eastAsia="Times New Roman" w:cs="Calibri"/>
          <w:color w:val="222222"/>
          <w:sz w:val="24"/>
          <w:szCs w:val="24"/>
        </w:rPr>
        <w:t xml:space="preserve">knowledge, skills and attitudes members of multidisciplinary and multicultural healthcare teams </w:t>
      </w:r>
      <w:r w:rsidR="003D1812">
        <w:rPr>
          <w:rFonts w:eastAsia="Times New Roman" w:cs="Calibri"/>
          <w:color w:val="222222"/>
          <w:sz w:val="24"/>
          <w:szCs w:val="24"/>
        </w:rPr>
        <w:t xml:space="preserve">should </w:t>
      </w:r>
      <w:r w:rsidR="003D1812" w:rsidRPr="003D1812">
        <w:rPr>
          <w:rFonts w:eastAsia="Times New Roman" w:cs="Calibri"/>
          <w:color w:val="222222"/>
          <w:sz w:val="24"/>
          <w:szCs w:val="24"/>
        </w:rPr>
        <w:t xml:space="preserve">need </w:t>
      </w:r>
      <w:r w:rsidR="003D1812">
        <w:rPr>
          <w:rFonts w:eastAsia="Times New Roman" w:cs="Calibri"/>
          <w:color w:val="222222"/>
          <w:sz w:val="24"/>
          <w:szCs w:val="24"/>
        </w:rPr>
        <w:t>in order to be effective communicators</w:t>
      </w:r>
      <w:r w:rsidR="0020179B">
        <w:rPr>
          <w:rFonts w:eastAsia="Times New Roman" w:cs="Calibri"/>
          <w:color w:val="222222"/>
          <w:sz w:val="24"/>
          <w:szCs w:val="24"/>
        </w:rPr>
        <w:t xml:space="preserve"> and</w:t>
      </w:r>
      <w:r w:rsidR="003D1812" w:rsidRPr="003D1812">
        <w:rPr>
          <w:rFonts w:eastAsia="Times New Roman" w:cs="Calibri"/>
          <w:color w:val="222222"/>
          <w:sz w:val="24"/>
          <w:szCs w:val="24"/>
        </w:rPr>
        <w:t xml:space="preserve"> team members</w:t>
      </w:r>
      <w:r w:rsidR="0020179B">
        <w:rPr>
          <w:rFonts w:eastAsia="Times New Roman" w:cs="Calibri"/>
          <w:color w:val="222222"/>
          <w:sz w:val="24"/>
          <w:szCs w:val="24"/>
        </w:rPr>
        <w:t xml:space="preserve"> for the patient safety</w:t>
      </w:r>
      <w:r w:rsidR="008C71F7">
        <w:rPr>
          <w:rFonts w:eastAsia="Times New Roman"/>
          <w:bCs/>
          <w:color w:val="000000"/>
          <w:sz w:val="24"/>
          <w:szCs w:val="24"/>
          <w:lang w:eastAsia="tr-TR"/>
        </w:rPr>
        <w:t>(see Annex)</w:t>
      </w:r>
      <w:r w:rsidRPr="00AF5709">
        <w:rPr>
          <w:rFonts w:eastAsia="Times New Roman"/>
          <w:bCs/>
          <w:color w:val="000000"/>
          <w:sz w:val="24"/>
          <w:szCs w:val="24"/>
          <w:lang w:eastAsia="tr-TR"/>
        </w:rPr>
        <w:t>. Following the hit on</w:t>
      </w:r>
      <w:r w:rsidR="009B4880">
        <w:rPr>
          <w:rFonts w:eastAsia="Times New Roman"/>
          <w:bCs/>
          <w:color w:val="000000"/>
          <w:sz w:val="24"/>
          <w:szCs w:val="24"/>
          <w:lang w:eastAsia="tr-TR"/>
        </w:rPr>
        <w:t xml:space="preserve"> the “done” button, the data werecollected in the </w:t>
      </w:r>
      <w:r w:rsidR="00755314">
        <w:rPr>
          <w:rFonts w:eastAsia="Times New Roman"/>
          <w:bCs/>
          <w:color w:val="000000"/>
          <w:sz w:val="24"/>
          <w:szCs w:val="24"/>
          <w:lang w:eastAsia="tr-TR"/>
        </w:rPr>
        <w:t>survey platform</w:t>
      </w:r>
      <w:r w:rsidRPr="00AF5709">
        <w:rPr>
          <w:rFonts w:eastAsia="Times New Roman"/>
          <w:bCs/>
          <w:color w:val="000000"/>
          <w:sz w:val="24"/>
          <w:szCs w:val="24"/>
          <w:lang w:eastAsia="tr-TR"/>
        </w:rPr>
        <w:t xml:space="preserve"> immediately, and kept for analyses</w:t>
      </w:r>
      <w:r w:rsidR="00861A0F">
        <w:rPr>
          <w:rFonts w:eastAsia="Times New Roman"/>
          <w:bCs/>
          <w:color w:val="000000"/>
          <w:sz w:val="24"/>
          <w:szCs w:val="24"/>
          <w:lang w:eastAsia="tr-TR"/>
        </w:rPr>
        <w:t xml:space="preserve"> (Annex I</w:t>
      </w:r>
      <w:r w:rsidR="00C82509">
        <w:rPr>
          <w:rFonts w:eastAsia="Times New Roman"/>
          <w:bCs/>
          <w:color w:val="000000"/>
          <w:sz w:val="24"/>
          <w:szCs w:val="24"/>
          <w:lang w:eastAsia="tr-TR"/>
        </w:rPr>
        <w:t>)</w:t>
      </w:r>
      <w:r w:rsidRPr="00AF5709">
        <w:rPr>
          <w:rFonts w:eastAsia="Times New Roman"/>
          <w:bCs/>
          <w:color w:val="000000"/>
          <w:sz w:val="24"/>
          <w:szCs w:val="24"/>
          <w:lang w:eastAsia="tr-TR"/>
        </w:rPr>
        <w:t>.</w:t>
      </w:r>
    </w:p>
    <w:p w:rsidR="00D041CE" w:rsidRPr="0020179B" w:rsidRDefault="00D041CE" w:rsidP="0020179B">
      <w:pPr>
        <w:spacing w:after="0" w:line="240" w:lineRule="auto"/>
        <w:jc w:val="both"/>
        <w:rPr>
          <w:rFonts w:cs="Calibri"/>
          <w:color w:val="222222"/>
          <w:sz w:val="24"/>
          <w:szCs w:val="24"/>
          <w:u w:val="single"/>
          <w:shd w:val="clear" w:color="auto" w:fill="FFFFFF"/>
        </w:rPr>
      </w:pPr>
    </w:p>
    <w:p w:rsidR="00F11134" w:rsidRDefault="00E0421B" w:rsidP="00D06886">
      <w:pPr>
        <w:spacing w:after="0" w:line="240" w:lineRule="auto"/>
        <w:jc w:val="both"/>
        <w:outlineLvl w:val="2"/>
        <w:rPr>
          <w:rFonts w:eastAsia="Times New Roman"/>
          <w:bCs/>
          <w:color w:val="000000"/>
          <w:sz w:val="24"/>
          <w:szCs w:val="24"/>
          <w:lang w:eastAsia="tr-TR"/>
        </w:rPr>
      </w:pPr>
      <w:r w:rsidRPr="00D041CE">
        <w:rPr>
          <w:rFonts w:eastAsia="Times New Roman"/>
          <w:b/>
          <w:bCs/>
          <w:color w:val="000000"/>
          <w:sz w:val="24"/>
          <w:szCs w:val="24"/>
          <w:lang w:eastAsia="tr-TR"/>
        </w:rPr>
        <w:t>Analysis</w:t>
      </w:r>
      <w:r w:rsidR="007208A6" w:rsidRPr="00D041CE">
        <w:rPr>
          <w:rFonts w:eastAsia="Times New Roman"/>
          <w:b/>
          <w:bCs/>
          <w:color w:val="000000"/>
          <w:sz w:val="24"/>
          <w:szCs w:val="24"/>
          <w:lang w:eastAsia="tr-TR"/>
        </w:rPr>
        <w:t>:</w:t>
      </w:r>
      <w:r w:rsidR="007208A6" w:rsidRPr="00D041CE">
        <w:rPr>
          <w:rFonts w:eastAsia="Times New Roman"/>
          <w:bCs/>
          <w:color w:val="000000"/>
          <w:sz w:val="24"/>
          <w:szCs w:val="24"/>
          <w:lang w:eastAsia="tr-TR"/>
        </w:rPr>
        <w:t xml:space="preserve"> The means, frequenciesand percentages we</w:t>
      </w:r>
      <w:r w:rsidR="005A5A46" w:rsidRPr="00D041CE">
        <w:rPr>
          <w:rFonts w:eastAsia="Times New Roman"/>
          <w:bCs/>
          <w:color w:val="000000"/>
          <w:sz w:val="24"/>
          <w:szCs w:val="24"/>
          <w:lang w:eastAsia="tr-TR"/>
        </w:rPr>
        <w:t>re used as descriptive statis</w:t>
      </w:r>
      <w:r w:rsidR="007208A6" w:rsidRPr="00D041CE">
        <w:rPr>
          <w:rFonts w:eastAsia="Times New Roman"/>
          <w:bCs/>
          <w:color w:val="000000"/>
          <w:sz w:val="24"/>
          <w:szCs w:val="24"/>
          <w:lang w:eastAsia="tr-TR"/>
        </w:rPr>
        <w:t>tics</w:t>
      </w:r>
      <w:r w:rsidR="005A5A46" w:rsidRPr="00D041CE">
        <w:rPr>
          <w:rFonts w:eastAsia="Times New Roman"/>
          <w:bCs/>
          <w:color w:val="000000"/>
          <w:sz w:val="24"/>
          <w:szCs w:val="24"/>
          <w:lang w:eastAsia="tr-TR"/>
        </w:rPr>
        <w:t xml:space="preserve"> as needed. Median values were used for specify the major groupings in the related variable.</w:t>
      </w:r>
    </w:p>
    <w:p w:rsidR="0020179B" w:rsidRDefault="0020179B" w:rsidP="00D06886">
      <w:pPr>
        <w:spacing w:after="0" w:line="240" w:lineRule="auto"/>
        <w:jc w:val="both"/>
        <w:outlineLvl w:val="2"/>
        <w:rPr>
          <w:rFonts w:eastAsia="Times New Roman"/>
          <w:b/>
          <w:bCs/>
          <w:color w:val="000000"/>
          <w:sz w:val="24"/>
          <w:szCs w:val="24"/>
          <w:lang w:eastAsia="tr-TR"/>
        </w:rPr>
      </w:pPr>
    </w:p>
    <w:p w:rsidR="000D5092" w:rsidRPr="00AF5709" w:rsidRDefault="000D5092" w:rsidP="000D5092">
      <w:pPr>
        <w:spacing w:after="0" w:line="240" w:lineRule="auto"/>
        <w:jc w:val="both"/>
        <w:outlineLvl w:val="2"/>
        <w:rPr>
          <w:rFonts w:eastAsia="Times New Roman"/>
          <w:bCs/>
          <w:color w:val="000000"/>
          <w:sz w:val="24"/>
          <w:szCs w:val="24"/>
          <w:lang w:eastAsia="tr-TR"/>
        </w:rPr>
      </w:pPr>
      <w:r w:rsidRPr="0045233A">
        <w:rPr>
          <w:rFonts w:eastAsia="Times New Roman"/>
          <w:b/>
          <w:bCs/>
          <w:color w:val="000000"/>
          <w:sz w:val="24"/>
          <w:szCs w:val="24"/>
          <w:lang w:eastAsia="tr-TR"/>
        </w:rPr>
        <w:t xml:space="preserve">Ethical considerations: </w:t>
      </w:r>
      <w:r>
        <w:rPr>
          <w:rFonts w:eastAsia="Times New Roman"/>
          <w:bCs/>
          <w:color w:val="000000"/>
          <w:sz w:val="24"/>
          <w:szCs w:val="24"/>
          <w:lang w:eastAsia="tr-TR"/>
        </w:rPr>
        <w:t>Middlesex University, UK</w:t>
      </w:r>
      <w:r w:rsidRPr="00AF5709">
        <w:rPr>
          <w:rFonts w:eastAsia="Times New Roman"/>
          <w:bCs/>
          <w:color w:val="000000"/>
          <w:sz w:val="24"/>
          <w:szCs w:val="24"/>
          <w:lang w:eastAsia="tr-TR"/>
        </w:rPr>
        <w:t xml:space="preserve"> ethical board</w:t>
      </w:r>
      <w:r>
        <w:rPr>
          <w:rFonts w:eastAsia="Times New Roman"/>
          <w:bCs/>
          <w:color w:val="000000"/>
          <w:sz w:val="24"/>
          <w:szCs w:val="24"/>
          <w:lang w:eastAsia="tr-TR"/>
        </w:rPr>
        <w:t xml:space="preserve">, the Bioethics committee in Cyprus </w:t>
      </w:r>
      <w:r w:rsidRPr="00AF5709">
        <w:rPr>
          <w:rFonts w:eastAsia="Times New Roman"/>
          <w:bCs/>
          <w:color w:val="000000"/>
          <w:sz w:val="24"/>
          <w:szCs w:val="24"/>
          <w:lang w:eastAsia="tr-TR"/>
        </w:rPr>
        <w:t>approved the study</w:t>
      </w:r>
      <w:r>
        <w:rPr>
          <w:rFonts w:eastAsia="Times New Roman"/>
          <w:bCs/>
          <w:color w:val="000000"/>
          <w:sz w:val="24"/>
          <w:szCs w:val="24"/>
          <w:lang w:eastAsia="tr-TR"/>
        </w:rPr>
        <w:t>, whilst in the</w:t>
      </w:r>
      <w:r w:rsidRPr="00AF5709">
        <w:rPr>
          <w:rFonts w:eastAsia="Times New Roman"/>
          <w:bCs/>
          <w:color w:val="000000"/>
          <w:sz w:val="24"/>
          <w:szCs w:val="24"/>
          <w:lang w:eastAsia="tr-TR"/>
        </w:rPr>
        <w:t xml:space="preserve"> other </w:t>
      </w:r>
      <w:r>
        <w:rPr>
          <w:rFonts w:eastAsia="Times New Roman"/>
          <w:bCs/>
          <w:color w:val="000000"/>
          <w:sz w:val="24"/>
          <w:szCs w:val="24"/>
          <w:lang w:eastAsia="tr-TR"/>
        </w:rPr>
        <w:t>threecountries was not required. Data were</w:t>
      </w:r>
      <w:r w:rsidRPr="00AF5709">
        <w:rPr>
          <w:rFonts w:eastAsia="Times New Roman"/>
          <w:bCs/>
          <w:color w:val="000000"/>
          <w:sz w:val="24"/>
          <w:szCs w:val="24"/>
          <w:lang w:eastAsia="tr-TR"/>
        </w:rPr>
        <w:t xml:space="preserve"> collected </w:t>
      </w:r>
      <w:r>
        <w:rPr>
          <w:rFonts w:eastAsia="Times New Roman"/>
          <w:bCs/>
          <w:color w:val="000000"/>
          <w:sz w:val="24"/>
          <w:szCs w:val="24"/>
          <w:lang w:eastAsia="tr-TR"/>
        </w:rPr>
        <w:t xml:space="preserve">through </w:t>
      </w:r>
      <w:r w:rsidRPr="00AF5709">
        <w:rPr>
          <w:rFonts w:eastAsia="Times New Roman"/>
          <w:bCs/>
          <w:color w:val="000000"/>
          <w:sz w:val="24"/>
          <w:szCs w:val="24"/>
          <w:lang w:eastAsia="tr-TR"/>
        </w:rPr>
        <w:t xml:space="preserve">an online questionnaire developed by researchers. An Internet link was sent to participants who </w:t>
      </w:r>
      <w:r>
        <w:rPr>
          <w:rFonts w:eastAsia="Times New Roman"/>
          <w:bCs/>
          <w:color w:val="000000"/>
          <w:sz w:val="24"/>
          <w:szCs w:val="24"/>
          <w:lang w:eastAsia="tr-TR"/>
        </w:rPr>
        <w:t xml:space="preserve">anonymously and </w:t>
      </w:r>
      <w:r w:rsidRPr="00AF5709">
        <w:rPr>
          <w:rFonts w:eastAsia="Times New Roman"/>
          <w:bCs/>
          <w:color w:val="000000"/>
          <w:sz w:val="24"/>
          <w:szCs w:val="24"/>
          <w:lang w:eastAsia="tr-TR"/>
        </w:rPr>
        <w:t xml:space="preserve">voluntarily accepted to </w:t>
      </w:r>
      <w:r>
        <w:rPr>
          <w:rFonts w:eastAsia="Times New Roman"/>
          <w:bCs/>
          <w:color w:val="000000"/>
          <w:sz w:val="24"/>
          <w:szCs w:val="24"/>
          <w:lang w:eastAsia="tr-TR"/>
        </w:rPr>
        <w:t>participate</w:t>
      </w:r>
      <w:r w:rsidRPr="00AF5709">
        <w:rPr>
          <w:rFonts w:eastAsia="Times New Roman"/>
          <w:bCs/>
          <w:color w:val="000000"/>
          <w:sz w:val="24"/>
          <w:szCs w:val="24"/>
          <w:lang w:eastAsia="tr-TR"/>
        </w:rPr>
        <w:t xml:space="preserve">. </w:t>
      </w:r>
    </w:p>
    <w:p w:rsidR="000D5092" w:rsidRDefault="000D5092" w:rsidP="00D06886">
      <w:pPr>
        <w:spacing w:after="0" w:line="240" w:lineRule="auto"/>
        <w:jc w:val="both"/>
        <w:outlineLvl w:val="2"/>
        <w:rPr>
          <w:rFonts w:eastAsia="Times New Roman"/>
          <w:b/>
          <w:bCs/>
          <w:color w:val="000000"/>
          <w:sz w:val="24"/>
          <w:szCs w:val="24"/>
          <w:lang w:eastAsia="tr-TR"/>
        </w:rPr>
      </w:pPr>
    </w:p>
    <w:p w:rsidR="0020179B" w:rsidRPr="0020179B" w:rsidRDefault="00D041CE" w:rsidP="00D06886">
      <w:pPr>
        <w:spacing w:after="0" w:line="240" w:lineRule="auto"/>
        <w:jc w:val="both"/>
        <w:outlineLvl w:val="2"/>
        <w:rPr>
          <w:rFonts w:eastAsia="Times New Roman"/>
          <w:b/>
          <w:bCs/>
          <w:color w:val="000000"/>
          <w:sz w:val="24"/>
          <w:szCs w:val="24"/>
          <w:lang w:eastAsia="tr-TR"/>
        </w:rPr>
      </w:pPr>
      <w:r>
        <w:rPr>
          <w:rFonts w:eastAsia="Times New Roman"/>
          <w:b/>
          <w:bCs/>
          <w:color w:val="000000"/>
          <w:sz w:val="24"/>
          <w:szCs w:val="24"/>
          <w:lang w:eastAsia="tr-TR"/>
        </w:rPr>
        <w:t>2.2</w:t>
      </w:r>
      <w:r>
        <w:rPr>
          <w:rFonts w:eastAsia="Times New Roman"/>
          <w:b/>
          <w:bCs/>
          <w:color w:val="000000"/>
          <w:sz w:val="24"/>
          <w:szCs w:val="24"/>
          <w:lang w:eastAsia="tr-TR"/>
        </w:rPr>
        <w:tab/>
        <w:t>QUALITATIVE METHOD</w:t>
      </w:r>
    </w:p>
    <w:p w:rsidR="008C71F7" w:rsidRPr="00D041CE" w:rsidRDefault="00D041CE" w:rsidP="00D06886">
      <w:pPr>
        <w:spacing w:after="0" w:line="240" w:lineRule="auto"/>
        <w:jc w:val="both"/>
        <w:outlineLvl w:val="2"/>
        <w:rPr>
          <w:rFonts w:eastAsia="Times New Roman"/>
          <w:bCs/>
          <w:sz w:val="24"/>
          <w:szCs w:val="24"/>
          <w:lang w:eastAsia="tr-TR"/>
        </w:rPr>
      </w:pPr>
      <w:r w:rsidRPr="00AF5709">
        <w:rPr>
          <w:rFonts w:eastAsia="Times New Roman"/>
          <w:b/>
          <w:bCs/>
          <w:color w:val="000000"/>
          <w:sz w:val="24"/>
          <w:szCs w:val="24"/>
          <w:lang w:eastAsia="tr-TR"/>
        </w:rPr>
        <w:t>Sample and selection</w:t>
      </w:r>
      <w:r w:rsidRPr="00AF5709">
        <w:rPr>
          <w:rFonts w:eastAsia="Times New Roman"/>
          <w:bCs/>
          <w:color w:val="000000"/>
          <w:sz w:val="24"/>
          <w:szCs w:val="24"/>
          <w:lang w:eastAsia="tr-TR"/>
        </w:rPr>
        <w:t>:</w:t>
      </w:r>
      <w:r w:rsidR="00E0421B" w:rsidRPr="00952A0D">
        <w:rPr>
          <w:rFonts w:eastAsia="Times New Roman"/>
          <w:bCs/>
          <w:sz w:val="24"/>
          <w:szCs w:val="24"/>
          <w:lang w:eastAsia="tr-TR"/>
        </w:rPr>
        <w:t>The survey followed by</w:t>
      </w:r>
      <w:r w:rsidR="00861A0F" w:rsidRPr="00861A0F">
        <w:rPr>
          <w:rFonts w:eastAsia="Times New Roman"/>
          <w:bCs/>
          <w:sz w:val="24"/>
          <w:szCs w:val="24"/>
          <w:lang w:eastAsia="tr-TR"/>
        </w:rPr>
        <w:t>25</w:t>
      </w:r>
      <w:r w:rsidR="00E0421B" w:rsidRPr="00D041CE">
        <w:rPr>
          <w:rFonts w:eastAsia="Times New Roman"/>
          <w:bCs/>
          <w:sz w:val="24"/>
          <w:szCs w:val="24"/>
          <w:lang w:eastAsia="tr-TR"/>
        </w:rPr>
        <w:t xml:space="preserve">in-depth interviews with managers and leaders in order to get their perspective on the training needs and the demands for </w:t>
      </w:r>
      <w:r w:rsidR="00E0421B" w:rsidRPr="00D041CE">
        <w:rPr>
          <w:rFonts w:eastAsia="Times New Roman"/>
          <w:bCs/>
          <w:sz w:val="24"/>
          <w:szCs w:val="24"/>
          <w:lang w:eastAsia="tr-TR"/>
        </w:rPr>
        <w:lastRenderedPageBreak/>
        <w:t xml:space="preserve">competences needed for </w:t>
      </w:r>
      <w:r w:rsidR="00DF228A">
        <w:rPr>
          <w:rFonts w:eastAsia="Times New Roman"/>
          <w:bCs/>
          <w:sz w:val="24"/>
          <w:szCs w:val="24"/>
          <w:lang w:eastAsia="tr-TR"/>
        </w:rPr>
        <w:t>working in MMHT</w:t>
      </w:r>
      <w:r w:rsidR="00E0421B" w:rsidRPr="00D041CE">
        <w:rPr>
          <w:rFonts w:eastAsia="Times New Roman"/>
          <w:bCs/>
          <w:sz w:val="24"/>
          <w:szCs w:val="24"/>
          <w:lang w:eastAsia="tr-TR"/>
        </w:rPr>
        <w:t>s in order to provide safe patient care through effective intercultural communication.</w:t>
      </w:r>
    </w:p>
    <w:p w:rsidR="00D041CE" w:rsidRPr="00D041CE" w:rsidRDefault="00D041CE" w:rsidP="00C82509">
      <w:pPr>
        <w:spacing w:after="0" w:line="240" w:lineRule="auto"/>
        <w:jc w:val="both"/>
        <w:outlineLvl w:val="2"/>
        <w:rPr>
          <w:rFonts w:eastAsia="Times New Roman"/>
          <w:bCs/>
          <w:sz w:val="24"/>
          <w:szCs w:val="24"/>
          <w:lang w:eastAsia="tr-TR"/>
        </w:rPr>
      </w:pPr>
    </w:p>
    <w:p w:rsidR="00C82509" w:rsidRPr="00D041CE" w:rsidRDefault="00D041CE" w:rsidP="00C82509">
      <w:pPr>
        <w:spacing w:after="0" w:line="240" w:lineRule="auto"/>
        <w:jc w:val="both"/>
        <w:outlineLvl w:val="2"/>
        <w:rPr>
          <w:rFonts w:eastAsia="Times New Roman"/>
          <w:bCs/>
          <w:sz w:val="24"/>
          <w:szCs w:val="24"/>
          <w:lang w:eastAsia="tr-TR"/>
        </w:rPr>
      </w:pPr>
      <w:r w:rsidRPr="00D041CE">
        <w:rPr>
          <w:rFonts w:eastAsia="Times New Roman"/>
          <w:b/>
          <w:bCs/>
          <w:sz w:val="24"/>
          <w:szCs w:val="24"/>
          <w:lang w:eastAsia="tr-TR"/>
        </w:rPr>
        <w:t>Data collection tool:</w:t>
      </w:r>
      <w:r w:rsidR="00C82509" w:rsidRPr="00D041CE">
        <w:rPr>
          <w:rFonts w:eastAsia="Times New Roman"/>
          <w:bCs/>
          <w:sz w:val="24"/>
          <w:szCs w:val="24"/>
          <w:lang w:eastAsia="tr-TR"/>
        </w:rPr>
        <w:t>An interview guide was developed</w:t>
      </w:r>
      <w:r w:rsidRPr="00D041CE">
        <w:rPr>
          <w:rFonts w:eastAsia="Times New Roman"/>
          <w:bCs/>
          <w:sz w:val="24"/>
          <w:szCs w:val="24"/>
          <w:lang w:eastAsia="tr-TR"/>
        </w:rPr>
        <w:t xml:space="preserve"> (Annex II)</w:t>
      </w:r>
      <w:r w:rsidR="00C82509" w:rsidRPr="00D041CE">
        <w:rPr>
          <w:rFonts w:eastAsia="Times New Roman"/>
          <w:bCs/>
          <w:sz w:val="24"/>
          <w:szCs w:val="24"/>
          <w:lang w:eastAsia="tr-TR"/>
        </w:rPr>
        <w:t>, based on the literature review, divided into three thematic areas (intercultural communication, working in multicultural teams and patient safety), and were translated by each partner country</w:t>
      </w:r>
      <w:r w:rsidRPr="00D041CE">
        <w:rPr>
          <w:rFonts w:eastAsia="Times New Roman"/>
          <w:bCs/>
          <w:sz w:val="24"/>
          <w:szCs w:val="24"/>
          <w:lang w:eastAsia="tr-TR"/>
        </w:rPr>
        <w:t xml:space="preserve"> according to WHO guidelines</w:t>
      </w:r>
      <w:r w:rsidR="00C82509" w:rsidRPr="00D041CE">
        <w:rPr>
          <w:rFonts w:eastAsia="Times New Roman"/>
          <w:bCs/>
          <w:sz w:val="24"/>
          <w:szCs w:val="24"/>
          <w:lang w:eastAsia="tr-TR"/>
        </w:rPr>
        <w:t>.</w:t>
      </w:r>
    </w:p>
    <w:p w:rsidR="00E0421B" w:rsidRPr="00E0421B" w:rsidRDefault="00E0421B" w:rsidP="00D06886">
      <w:pPr>
        <w:spacing w:after="0" w:line="240" w:lineRule="auto"/>
        <w:jc w:val="both"/>
        <w:outlineLvl w:val="2"/>
        <w:rPr>
          <w:rFonts w:eastAsia="Times New Roman"/>
          <w:bCs/>
          <w:color w:val="000000"/>
          <w:sz w:val="24"/>
          <w:szCs w:val="24"/>
          <w:lang w:eastAsia="tr-TR"/>
        </w:rPr>
      </w:pPr>
    </w:p>
    <w:p w:rsidR="001C5E4A" w:rsidRPr="00AF5709" w:rsidRDefault="00264477" w:rsidP="00D06886">
      <w:pPr>
        <w:spacing w:after="0" w:line="240" w:lineRule="auto"/>
        <w:outlineLvl w:val="2"/>
        <w:rPr>
          <w:rFonts w:eastAsia="Times New Roman"/>
          <w:b/>
          <w:bCs/>
          <w:color w:val="000000"/>
          <w:sz w:val="32"/>
          <w:szCs w:val="32"/>
          <w:lang w:eastAsia="tr-TR"/>
        </w:rPr>
      </w:pPr>
      <w:r w:rsidRPr="00AF5709">
        <w:rPr>
          <w:rFonts w:eastAsia="Times New Roman"/>
          <w:b/>
          <w:bCs/>
          <w:color w:val="000000"/>
          <w:sz w:val="32"/>
          <w:szCs w:val="32"/>
          <w:lang w:eastAsia="tr-TR"/>
        </w:rPr>
        <w:t xml:space="preserve">3. </w:t>
      </w:r>
      <w:r w:rsidR="007A110A" w:rsidRPr="00AF5709">
        <w:rPr>
          <w:rFonts w:eastAsia="Times New Roman"/>
          <w:b/>
          <w:bCs/>
          <w:color w:val="000000"/>
          <w:sz w:val="32"/>
          <w:szCs w:val="32"/>
          <w:lang w:eastAsia="tr-TR"/>
        </w:rPr>
        <w:t>RESULTS</w:t>
      </w:r>
      <w:r w:rsidR="00861A0F">
        <w:rPr>
          <w:rFonts w:eastAsia="Times New Roman"/>
          <w:b/>
          <w:bCs/>
          <w:color w:val="000000"/>
          <w:sz w:val="32"/>
          <w:szCs w:val="32"/>
          <w:lang w:eastAsia="tr-TR"/>
        </w:rPr>
        <w:t xml:space="preserve"> AND </w:t>
      </w:r>
      <w:r w:rsidR="00A219DC">
        <w:rPr>
          <w:rFonts w:eastAsia="Times New Roman"/>
          <w:b/>
          <w:bCs/>
          <w:color w:val="000000"/>
          <w:sz w:val="32"/>
          <w:szCs w:val="32"/>
          <w:lang w:eastAsia="tr-TR"/>
        </w:rPr>
        <w:t>DISCUSSION</w:t>
      </w:r>
    </w:p>
    <w:p w:rsidR="0057424B" w:rsidRPr="00015B33" w:rsidRDefault="0057424B" w:rsidP="0057424B">
      <w:pPr>
        <w:spacing w:before="120" w:after="120" w:line="240" w:lineRule="auto"/>
        <w:jc w:val="both"/>
        <w:rPr>
          <w:rFonts w:eastAsia="Times New Roman"/>
          <w:b/>
          <w:bCs/>
          <w:color w:val="000000"/>
          <w:sz w:val="28"/>
          <w:szCs w:val="24"/>
          <w:lang w:eastAsia="tr-TR"/>
        </w:rPr>
      </w:pPr>
      <w:r w:rsidRPr="00015B33">
        <w:rPr>
          <w:rFonts w:eastAsia="Times New Roman"/>
          <w:b/>
          <w:bCs/>
          <w:color w:val="000000"/>
          <w:sz w:val="28"/>
          <w:szCs w:val="24"/>
          <w:lang w:eastAsia="tr-TR"/>
        </w:rPr>
        <w:t>3.1</w:t>
      </w:r>
      <w:r w:rsidRPr="00015B33">
        <w:rPr>
          <w:rFonts w:eastAsia="Times New Roman"/>
          <w:b/>
          <w:bCs/>
          <w:color w:val="000000"/>
          <w:sz w:val="28"/>
          <w:szCs w:val="24"/>
          <w:lang w:eastAsia="tr-TR"/>
        </w:rPr>
        <w:tab/>
        <w:t>Quantitative Data</w:t>
      </w:r>
    </w:p>
    <w:p w:rsidR="00454217" w:rsidRPr="00AF5709" w:rsidRDefault="00454217" w:rsidP="008914AB">
      <w:pPr>
        <w:spacing w:after="0" w:line="240" w:lineRule="auto"/>
        <w:jc w:val="both"/>
        <w:rPr>
          <w:i/>
          <w:sz w:val="24"/>
          <w:szCs w:val="24"/>
        </w:rPr>
      </w:pPr>
      <w:r w:rsidRPr="00AF5709">
        <w:rPr>
          <w:rFonts w:eastAsia="Times New Roman"/>
          <w:bCs/>
          <w:color w:val="000000"/>
          <w:sz w:val="24"/>
          <w:szCs w:val="24"/>
          <w:lang w:eastAsia="tr-TR"/>
        </w:rPr>
        <w:t xml:space="preserve">The partners from </w:t>
      </w:r>
      <w:r w:rsidR="0020179B">
        <w:rPr>
          <w:rFonts w:eastAsia="Times New Roman"/>
          <w:bCs/>
          <w:color w:val="000000"/>
          <w:sz w:val="24"/>
          <w:szCs w:val="24"/>
          <w:lang w:eastAsia="tr-TR"/>
        </w:rPr>
        <w:t xml:space="preserve">five </w:t>
      </w:r>
      <w:r w:rsidRPr="00AF5709">
        <w:rPr>
          <w:rFonts w:eastAsia="Times New Roman"/>
          <w:bCs/>
          <w:color w:val="000000"/>
          <w:sz w:val="24"/>
          <w:szCs w:val="24"/>
          <w:lang w:eastAsia="tr-TR"/>
        </w:rPr>
        <w:t xml:space="preserve">European countries </w:t>
      </w:r>
      <w:r w:rsidR="008C71F7">
        <w:rPr>
          <w:rFonts w:eastAsia="Times New Roman"/>
          <w:bCs/>
          <w:color w:val="000000"/>
          <w:sz w:val="24"/>
          <w:szCs w:val="24"/>
          <w:lang w:eastAsia="tr-TR"/>
        </w:rPr>
        <w:t>(Cyprus, Denmark, Italy</w:t>
      </w:r>
      <w:r w:rsidR="00015B33">
        <w:rPr>
          <w:rFonts w:eastAsia="Times New Roman"/>
          <w:bCs/>
          <w:color w:val="000000"/>
          <w:sz w:val="24"/>
          <w:szCs w:val="24"/>
          <w:lang w:eastAsia="tr-TR"/>
        </w:rPr>
        <w:t xml:space="preserve">, </w:t>
      </w:r>
      <w:r w:rsidR="008C71F7">
        <w:rPr>
          <w:rFonts w:eastAsia="Times New Roman"/>
          <w:bCs/>
          <w:color w:val="000000"/>
          <w:sz w:val="24"/>
          <w:szCs w:val="24"/>
          <w:lang w:eastAsia="tr-TR"/>
        </w:rPr>
        <w:t>Romania</w:t>
      </w:r>
      <w:r w:rsidR="00015B33">
        <w:rPr>
          <w:rFonts w:eastAsia="Times New Roman"/>
          <w:bCs/>
          <w:color w:val="000000"/>
          <w:sz w:val="24"/>
          <w:szCs w:val="24"/>
          <w:lang w:eastAsia="tr-TR"/>
        </w:rPr>
        <w:t>and United Kingdom</w:t>
      </w:r>
      <w:r w:rsidR="008C71F7">
        <w:rPr>
          <w:rFonts w:eastAsia="Times New Roman"/>
          <w:bCs/>
          <w:color w:val="000000"/>
          <w:sz w:val="24"/>
          <w:szCs w:val="24"/>
          <w:lang w:eastAsia="tr-TR"/>
        </w:rPr>
        <w:t xml:space="preserve">) </w:t>
      </w:r>
      <w:r w:rsidRPr="00AF5709">
        <w:rPr>
          <w:rFonts w:eastAsia="Times New Roman"/>
          <w:bCs/>
          <w:color w:val="000000"/>
          <w:sz w:val="24"/>
          <w:szCs w:val="24"/>
          <w:lang w:eastAsia="tr-TR"/>
        </w:rPr>
        <w:t xml:space="preserve">have conducted an online research on the </w:t>
      </w:r>
      <w:r w:rsidR="0020179B">
        <w:rPr>
          <w:rFonts w:eastAsia="Times New Roman"/>
          <w:bCs/>
          <w:color w:val="000000"/>
          <w:sz w:val="24"/>
          <w:szCs w:val="24"/>
          <w:lang w:eastAsia="tr-TR"/>
        </w:rPr>
        <w:t xml:space="preserve">training </w:t>
      </w:r>
      <w:r w:rsidRPr="00AF5709">
        <w:rPr>
          <w:rFonts w:eastAsia="Times New Roman"/>
          <w:bCs/>
          <w:color w:val="000000"/>
          <w:sz w:val="24"/>
          <w:szCs w:val="24"/>
          <w:lang w:eastAsia="tr-TR"/>
        </w:rPr>
        <w:t xml:space="preserve">needs </w:t>
      </w:r>
      <w:r w:rsidR="0020179B">
        <w:rPr>
          <w:rFonts w:eastAsia="Times New Roman"/>
          <w:bCs/>
          <w:color w:val="000000"/>
          <w:sz w:val="24"/>
          <w:szCs w:val="24"/>
          <w:lang w:eastAsia="tr-TR"/>
        </w:rPr>
        <w:t xml:space="preserve">for intercultural communication and patient safety </w:t>
      </w:r>
      <w:r w:rsidRPr="00AF5709">
        <w:rPr>
          <w:rFonts w:eastAsia="Times New Roman"/>
          <w:bCs/>
          <w:color w:val="000000"/>
          <w:sz w:val="24"/>
          <w:szCs w:val="24"/>
          <w:lang w:eastAsia="tr-TR"/>
        </w:rPr>
        <w:t xml:space="preserve">of </w:t>
      </w:r>
      <w:r w:rsidR="009628A4" w:rsidRPr="00AF5709">
        <w:rPr>
          <w:sz w:val="24"/>
          <w:szCs w:val="24"/>
        </w:rPr>
        <w:t xml:space="preserve">the target group. </w:t>
      </w:r>
      <w:r w:rsidR="00C93669" w:rsidRPr="00AF5709">
        <w:rPr>
          <w:sz w:val="24"/>
          <w:szCs w:val="24"/>
        </w:rPr>
        <w:t>The results w</w:t>
      </w:r>
      <w:r w:rsidR="0061237F" w:rsidRPr="00AF5709">
        <w:rPr>
          <w:sz w:val="24"/>
          <w:szCs w:val="24"/>
        </w:rPr>
        <w:t xml:space="preserve">ill inform the development of a </w:t>
      </w:r>
      <w:r w:rsidR="0020179B">
        <w:rPr>
          <w:sz w:val="24"/>
          <w:szCs w:val="24"/>
        </w:rPr>
        <w:t xml:space="preserve">European model for developing intercultural communication skills and capacity of working in multicultural/multidisciplinary teams and a training </w:t>
      </w:r>
      <w:r w:rsidR="0061237F" w:rsidRPr="00AF5709">
        <w:rPr>
          <w:sz w:val="24"/>
          <w:szCs w:val="24"/>
        </w:rPr>
        <w:t xml:space="preserve">model </w:t>
      </w:r>
      <w:r w:rsidR="0020179B">
        <w:rPr>
          <w:sz w:val="24"/>
          <w:szCs w:val="24"/>
        </w:rPr>
        <w:t>using a MOOC (Massive Open On-line Course) (Project Application form, p.37</w:t>
      </w:r>
      <w:r w:rsidR="0061237F" w:rsidRPr="00AF5709">
        <w:rPr>
          <w:sz w:val="24"/>
          <w:szCs w:val="24"/>
        </w:rPr>
        <w:t xml:space="preserve">) </w:t>
      </w:r>
    </w:p>
    <w:p w:rsidR="004C09E5" w:rsidRPr="00D81851" w:rsidRDefault="00755314" w:rsidP="00176FAC">
      <w:pPr>
        <w:spacing w:before="120" w:after="120" w:line="240" w:lineRule="auto"/>
        <w:rPr>
          <w:b/>
          <w:i/>
          <w:sz w:val="24"/>
          <w:szCs w:val="24"/>
        </w:rPr>
      </w:pPr>
      <w:r w:rsidRPr="00D81851">
        <w:rPr>
          <w:b/>
          <w:i/>
          <w:sz w:val="24"/>
          <w:szCs w:val="24"/>
        </w:rPr>
        <w:t xml:space="preserve">TABLE 1: </w:t>
      </w:r>
      <w:r w:rsidR="004C09E5" w:rsidRPr="00D81851">
        <w:rPr>
          <w:b/>
          <w:i/>
          <w:sz w:val="24"/>
          <w:szCs w:val="24"/>
        </w:rPr>
        <w:t xml:space="preserve">Number of respondents from each country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187002" w:rsidRPr="00AF5709" w:rsidTr="00E03E39">
        <w:tc>
          <w:tcPr>
            <w:tcW w:w="4621" w:type="dxa"/>
            <w:tcBorders>
              <w:top w:val="single" w:sz="36" w:space="0" w:color="auto"/>
              <w:bottom w:val="single" w:sz="36" w:space="0" w:color="auto"/>
            </w:tcBorders>
            <w:shd w:val="clear" w:color="auto" w:fill="auto"/>
          </w:tcPr>
          <w:p w:rsidR="00187002" w:rsidRPr="00AF5709" w:rsidRDefault="00187002" w:rsidP="00AB56E9">
            <w:pPr>
              <w:spacing w:after="0" w:line="240" w:lineRule="auto"/>
              <w:rPr>
                <w:sz w:val="24"/>
                <w:szCs w:val="24"/>
              </w:rPr>
            </w:pPr>
          </w:p>
        </w:tc>
        <w:tc>
          <w:tcPr>
            <w:tcW w:w="4621" w:type="dxa"/>
            <w:tcBorders>
              <w:top w:val="single" w:sz="36" w:space="0" w:color="auto"/>
              <w:bottom w:val="single" w:sz="36" w:space="0" w:color="auto"/>
            </w:tcBorders>
            <w:shd w:val="clear" w:color="auto" w:fill="auto"/>
          </w:tcPr>
          <w:p w:rsidR="00187002" w:rsidRPr="00AF5709" w:rsidRDefault="003100F4" w:rsidP="00E03E39">
            <w:pPr>
              <w:spacing w:after="0" w:line="240" w:lineRule="auto"/>
              <w:jc w:val="center"/>
              <w:rPr>
                <w:sz w:val="24"/>
                <w:szCs w:val="24"/>
              </w:rPr>
            </w:pPr>
            <w:r w:rsidRPr="00AF5709">
              <w:rPr>
                <w:sz w:val="24"/>
                <w:szCs w:val="24"/>
              </w:rPr>
              <w:t>Number of the Participants, (%)</w:t>
            </w:r>
          </w:p>
        </w:tc>
      </w:tr>
      <w:tr w:rsidR="004C09E5" w:rsidRPr="00AF5709" w:rsidTr="00E03E39">
        <w:tc>
          <w:tcPr>
            <w:tcW w:w="4621" w:type="dxa"/>
            <w:tcBorders>
              <w:top w:val="single" w:sz="36" w:space="0" w:color="auto"/>
            </w:tcBorders>
            <w:shd w:val="clear" w:color="auto" w:fill="auto"/>
          </w:tcPr>
          <w:p w:rsidR="004C09E5" w:rsidRPr="00AF5709" w:rsidRDefault="004C09E5" w:rsidP="00AB56E9">
            <w:pPr>
              <w:spacing w:after="0" w:line="240" w:lineRule="auto"/>
              <w:rPr>
                <w:i/>
                <w:sz w:val="24"/>
                <w:szCs w:val="24"/>
              </w:rPr>
            </w:pPr>
            <w:r w:rsidRPr="00AF5709">
              <w:rPr>
                <w:i/>
                <w:sz w:val="24"/>
                <w:szCs w:val="24"/>
              </w:rPr>
              <w:t>Cyprus</w:t>
            </w:r>
          </w:p>
        </w:tc>
        <w:tc>
          <w:tcPr>
            <w:tcW w:w="4621" w:type="dxa"/>
            <w:tcBorders>
              <w:top w:val="single" w:sz="36" w:space="0" w:color="auto"/>
            </w:tcBorders>
            <w:shd w:val="clear" w:color="auto" w:fill="auto"/>
          </w:tcPr>
          <w:p w:rsidR="004C09E5" w:rsidRPr="00714DC1" w:rsidRDefault="003C594E" w:rsidP="00E03E39">
            <w:pPr>
              <w:spacing w:after="0" w:line="240" w:lineRule="auto"/>
              <w:jc w:val="center"/>
              <w:rPr>
                <w:i/>
                <w:sz w:val="24"/>
                <w:szCs w:val="24"/>
              </w:rPr>
            </w:pPr>
            <w:r w:rsidRPr="00714DC1">
              <w:rPr>
                <w:i/>
                <w:sz w:val="24"/>
                <w:szCs w:val="24"/>
              </w:rPr>
              <w:t>30 (14.2)</w:t>
            </w:r>
          </w:p>
        </w:tc>
      </w:tr>
      <w:tr w:rsidR="004C09E5" w:rsidRPr="00AF5709" w:rsidTr="00AB56E9">
        <w:tc>
          <w:tcPr>
            <w:tcW w:w="4621" w:type="dxa"/>
            <w:shd w:val="clear" w:color="auto" w:fill="auto"/>
          </w:tcPr>
          <w:p w:rsidR="004C09E5" w:rsidRPr="00AF5709" w:rsidRDefault="004C09E5" w:rsidP="00AB56E9">
            <w:pPr>
              <w:spacing w:after="0" w:line="240" w:lineRule="auto"/>
              <w:rPr>
                <w:i/>
                <w:sz w:val="24"/>
                <w:szCs w:val="24"/>
              </w:rPr>
            </w:pPr>
            <w:r w:rsidRPr="00AF5709">
              <w:rPr>
                <w:i/>
                <w:sz w:val="24"/>
                <w:szCs w:val="24"/>
              </w:rPr>
              <w:t>Denmark</w:t>
            </w:r>
          </w:p>
        </w:tc>
        <w:tc>
          <w:tcPr>
            <w:tcW w:w="4621" w:type="dxa"/>
            <w:shd w:val="clear" w:color="auto" w:fill="auto"/>
          </w:tcPr>
          <w:p w:rsidR="004C09E5" w:rsidRPr="00714DC1" w:rsidRDefault="003C594E" w:rsidP="00E03E39">
            <w:pPr>
              <w:spacing w:after="0" w:line="240" w:lineRule="auto"/>
              <w:jc w:val="center"/>
              <w:rPr>
                <w:i/>
                <w:sz w:val="24"/>
                <w:szCs w:val="24"/>
              </w:rPr>
            </w:pPr>
            <w:r w:rsidRPr="00714DC1">
              <w:rPr>
                <w:i/>
                <w:sz w:val="24"/>
                <w:szCs w:val="24"/>
              </w:rPr>
              <w:t>66 (31.4)</w:t>
            </w:r>
          </w:p>
        </w:tc>
      </w:tr>
      <w:tr w:rsidR="004C09E5" w:rsidRPr="00AF5709" w:rsidTr="00AB56E9">
        <w:tc>
          <w:tcPr>
            <w:tcW w:w="4621" w:type="dxa"/>
            <w:shd w:val="clear" w:color="auto" w:fill="auto"/>
          </w:tcPr>
          <w:p w:rsidR="004C09E5" w:rsidRPr="00AF5709" w:rsidRDefault="004C09E5" w:rsidP="00AB56E9">
            <w:pPr>
              <w:spacing w:after="0" w:line="240" w:lineRule="auto"/>
              <w:rPr>
                <w:i/>
                <w:sz w:val="24"/>
                <w:szCs w:val="24"/>
              </w:rPr>
            </w:pPr>
            <w:r w:rsidRPr="00AF5709">
              <w:rPr>
                <w:i/>
                <w:sz w:val="24"/>
                <w:szCs w:val="24"/>
              </w:rPr>
              <w:t xml:space="preserve">Italy </w:t>
            </w:r>
          </w:p>
        </w:tc>
        <w:tc>
          <w:tcPr>
            <w:tcW w:w="4621" w:type="dxa"/>
            <w:shd w:val="clear" w:color="auto" w:fill="auto"/>
          </w:tcPr>
          <w:p w:rsidR="004C09E5" w:rsidRPr="00714DC1" w:rsidRDefault="003C594E" w:rsidP="00E03E39">
            <w:pPr>
              <w:spacing w:after="0" w:line="240" w:lineRule="auto"/>
              <w:jc w:val="center"/>
              <w:rPr>
                <w:i/>
                <w:sz w:val="24"/>
                <w:szCs w:val="24"/>
              </w:rPr>
            </w:pPr>
            <w:r w:rsidRPr="00714DC1">
              <w:rPr>
                <w:i/>
                <w:sz w:val="24"/>
                <w:szCs w:val="24"/>
              </w:rPr>
              <w:t>25 (11.9)</w:t>
            </w:r>
          </w:p>
        </w:tc>
      </w:tr>
      <w:tr w:rsidR="004C09E5" w:rsidRPr="00AF5709" w:rsidTr="00AB56E9">
        <w:tc>
          <w:tcPr>
            <w:tcW w:w="4621" w:type="dxa"/>
            <w:shd w:val="clear" w:color="auto" w:fill="auto"/>
          </w:tcPr>
          <w:p w:rsidR="004C09E5" w:rsidRPr="00AF5709" w:rsidRDefault="004C09E5" w:rsidP="00AB56E9">
            <w:pPr>
              <w:spacing w:after="0" w:line="240" w:lineRule="auto"/>
              <w:rPr>
                <w:i/>
                <w:sz w:val="24"/>
                <w:szCs w:val="24"/>
              </w:rPr>
            </w:pPr>
            <w:r w:rsidRPr="00AF5709">
              <w:rPr>
                <w:i/>
                <w:sz w:val="24"/>
                <w:szCs w:val="24"/>
              </w:rPr>
              <w:t xml:space="preserve">Romania </w:t>
            </w:r>
          </w:p>
        </w:tc>
        <w:tc>
          <w:tcPr>
            <w:tcW w:w="4621" w:type="dxa"/>
            <w:shd w:val="clear" w:color="auto" w:fill="auto"/>
          </w:tcPr>
          <w:p w:rsidR="004C09E5" w:rsidRPr="00714DC1" w:rsidRDefault="003C594E" w:rsidP="00BF1D60">
            <w:pPr>
              <w:spacing w:after="0" w:line="240" w:lineRule="auto"/>
              <w:jc w:val="center"/>
              <w:rPr>
                <w:i/>
                <w:sz w:val="24"/>
                <w:szCs w:val="24"/>
              </w:rPr>
            </w:pPr>
            <w:r w:rsidRPr="00714DC1">
              <w:rPr>
                <w:i/>
                <w:sz w:val="24"/>
                <w:szCs w:val="24"/>
              </w:rPr>
              <w:t>62 (29.5)</w:t>
            </w:r>
          </w:p>
        </w:tc>
      </w:tr>
      <w:tr w:rsidR="004C09E5" w:rsidRPr="00AF5709" w:rsidTr="00AB56E9">
        <w:tc>
          <w:tcPr>
            <w:tcW w:w="4621" w:type="dxa"/>
            <w:shd w:val="clear" w:color="auto" w:fill="auto"/>
          </w:tcPr>
          <w:p w:rsidR="004C09E5" w:rsidRPr="00AF5709" w:rsidRDefault="004C09E5" w:rsidP="00AB56E9">
            <w:pPr>
              <w:spacing w:after="0" w:line="240" w:lineRule="auto"/>
              <w:rPr>
                <w:i/>
                <w:sz w:val="24"/>
                <w:szCs w:val="24"/>
              </w:rPr>
            </w:pPr>
            <w:r w:rsidRPr="00AF5709">
              <w:rPr>
                <w:i/>
                <w:sz w:val="24"/>
                <w:szCs w:val="24"/>
              </w:rPr>
              <w:t xml:space="preserve">UK </w:t>
            </w:r>
          </w:p>
        </w:tc>
        <w:tc>
          <w:tcPr>
            <w:tcW w:w="4621" w:type="dxa"/>
            <w:shd w:val="clear" w:color="auto" w:fill="auto"/>
          </w:tcPr>
          <w:p w:rsidR="004C09E5" w:rsidRPr="00714DC1" w:rsidRDefault="003C594E" w:rsidP="00E03E39">
            <w:pPr>
              <w:spacing w:after="0" w:line="240" w:lineRule="auto"/>
              <w:jc w:val="center"/>
              <w:rPr>
                <w:i/>
                <w:sz w:val="24"/>
                <w:szCs w:val="24"/>
              </w:rPr>
            </w:pPr>
            <w:r w:rsidRPr="00714DC1">
              <w:rPr>
                <w:i/>
                <w:sz w:val="24"/>
                <w:szCs w:val="24"/>
              </w:rPr>
              <w:t>27 (12.8)</w:t>
            </w:r>
          </w:p>
        </w:tc>
      </w:tr>
      <w:tr w:rsidR="004C53C1" w:rsidRPr="00AF5709" w:rsidTr="00E03E39">
        <w:tc>
          <w:tcPr>
            <w:tcW w:w="4621" w:type="dxa"/>
            <w:tcBorders>
              <w:bottom w:val="single" w:sz="36" w:space="0" w:color="auto"/>
            </w:tcBorders>
            <w:shd w:val="clear" w:color="auto" w:fill="auto"/>
          </w:tcPr>
          <w:p w:rsidR="004C53C1" w:rsidRPr="00015B33" w:rsidRDefault="004C53C1" w:rsidP="00AB56E9">
            <w:pPr>
              <w:spacing w:after="0" w:line="240" w:lineRule="auto"/>
              <w:rPr>
                <w:b/>
                <w:i/>
                <w:sz w:val="24"/>
                <w:szCs w:val="24"/>
              </w:rPr>
            </w:pPr>
            <w:r w:rsidRPr="00015B33">
              <w:rPr>
                <w:b/>
                <w:i/>
                <w:sz w:val="24"/>
                <w:szCs w:val="24"/>
              </w:rPr>
              <w:t>TOTAL</w:t>
            </w:r>
          </w:p>
        </w:tc>
        <w:tc>
          <w:tcPr>
            <w:tcW w:w="4621" w:type="dxa"/>
            <w:tcBorders>
              <w:bottom w:val="single" w:sz="36" w:space="0" w:color="auto"/>
            </w:tcBorders>
            <w:shd w:val="clear" w:color="auto" w:fill="auto"/>
          </w:tcPr>
          <w:p w:rsidR="004C53C1" w:rsidRPr="00015B33" w:rsidRDefault="003C594E" w:rsidP="00E03E39">
            <w:pPr>
              <w:spacing w:after="0" w:line="240" w:lineRule="auto"/>
              <w:jc w:val="center"/>
              <w:rPr>
                <w:b/>
                <w:i/>
                <w:sz w:val="24"/>
                <w:szCs w:val="24"/>
              </w:rPr>
            </w:pPr>
            <w:r w:rsidRPr="00015B33">
              <w:rPr>
                <w:b/>
                <w:i/>
                <w:sz w:val="24"/>
                <w:szCs w:val="24"/>
              </w:rPr>
              <w:t>210 (100)</w:t>
            </w:r>
          </w:p>
        </w:tc>
      </w:tr>
    </w:tbl>
    <w:p w:rsidR="00E808DF" w:rsidRPr="00AF5709" w:rsidRDefault="00C30430" w:rsidP="00176FAC">
      <w:pPr>
        <w:spacing w:before="120" w:after="120" w:line="240" w:lineRule="auto"/>
        <w:jc w:val="both"/>
        <w:rPr>
          <w:sz w:val="24"/>
          <w:szCs w:val="24"/>
        </w:rPr>
      </w:pPr>
      <w:r>
        <w:rPr>
          <w:sz w:val="24"/>
          <w:szCs w:val="24"/>
        </w:rPr>
        <w:t xml:space="preserve">Two </w:t>
      </w:r>
      <w:r w:rsidR="00E808DF" w:rsidRPr="00AF5709">
        <w:rPr>
          <w:sz w:val="24"/>
          <w:szCs w:val="24"/>
        </w:rPr>
        <w:t xml:space="preserve">hundred </w:t>
      </w:r>
      <w:r>
        <w:rPr>
          <w:sz w:val="24"/>
          <w:szCs w:val="24"/>
        </w:rPr>
        <w:t xml:space="preserve">ten </w:t>
      </w:r>
      <w:r w:rsidR="00E808DF" w:rsidRPr="00AF5709">
        <w:rPr>
          <w:sz w:val="24"/>
          <w:szCs w:val="24"/>
        </w:rPr>
        <w:t>participants</w:t>
      </w:r>
      <w:r w:rsidR="00176FAC">
        <w:rPr>
          <w:sz w:val="24"/>
          <w:szCs w:val="24"/>
        </w:rPr>
        <w:t xml:space="preserve"> (n=210) </w:t>
      </w:r>
      <w:r w:rsidR="00E808DF" w:rsidRPr="00AF5709">
        <w:rPr>
          <w:sz w:val="24"/>
          <w:szCs w:val="24"/>
        </w:rPr>
        <w:t>were involved in the study from all par</w:t>
      </w:r>
      <w:r w:rsidR="00176FAC">
        <w:rPr>
          <w:sz w:val="24"/>
          <w:szCs w:val="24"/>
        </w:rPr>
        <w:t xml:space="preserve">tner countries. </w:t>
      </w:r>
      <w:r w:rsidR="004F07BB">
        <w:rPr>
          <w:sz w:val="24"/>
          <w:szCs w:val="24"/>
        </w:rPr>
        <w:t>Table 1 shows t</w:t>
      </w:r>
      <w:r w:rsidR="00176FAC">
        <w:rPr>
          <w:sz w:val="24"/>
          <w:szCs w:val="24"/>
        </w:rPr>
        <w:t>he Country-by-Country</w:t>
      </w:r>
      <w:r w:rsidR="00E808DF" w:rsidRPr="00AF5709">
        <w:rPr>
          <w:sz w:val="24"/>
          <w:szCs w:val="24"/>
        </w:rPr>
        <w:t xml:space="preserve"> dist</w:t>
      </w:r>
      <w:r w:rsidR="004F07BB">
        <w:rPr>
          <w:sz w:val="24"/>
          <w:szCs w:val="24"/>
        </w:rPr>
        <w:t>ribution of the participants</w:t>
      </w:r>
      <w:r w:rsidR="00E808DF" w:rsidRPr="00AF5709">
        <w:rPr>
          <w:sz w:val="24"/>
          <w:szCs w:val="24"/>
        </w:rPr>
        <w:t xml:space="preserve">. The majority </w:t>
      </w:r>
      <w:r>
        <w:rPr>
          <w:sz w:val="24"/>
          <w:szCs w:val="24"/>
        </w:rPr>
        <w:t>were from Denmark and Romania</w:t>
      </w:r>
      <w:r w:rsidR="00E808DF" w:rsidRPr="00AF5709">
        <w:rPr>
          <w:sz w:val="24"/>
          <w:szCs w:val="24"/>
        </w:rPr>
        <w:t xml:space="preserve"> respectively.</w:t>
      </w:r>
    </w:p>
    <w:p w:rsidR="004D440F" w:rsidRDefault="00FC5446" w:rsidP="00176FAC">
      <w:pPr>
        <w:spacing w:before="120" w:after="120" w:line="240" w:lineRule="auto"/>
        <w:rPr>
          <w:b/>
          <w:sz w:val="24"/>
          <w:szCs w:val="24"/>
        </w:rPr>
      </w:pPr>
      <w:r>
        <w:rPr>
          <w:b/>
          <w:sz w:val="24"/>
          <w:szCs w:val="24"/>
        </w:rPr>
        <w:t>Q1</w:t>
      </w:r>
      <w:r w:rsidR="004D440F" w:rsidRPr="00AF5709">
        <w:rPr>
          <w:b/>
          <w:sz w:val="24"/>
          <w:szCs w:val="24"/>
        </w:rPr>
        <w:t xml:space="preserve"> Gender</w:t>
      </w:r>
      <w:r w:rsidR="00176FAC">
        <w:rPr>
          <w:b/>
          <w:sz w:val="24"/>
          <w:szCs w:val="24"/>
        </w:rPr>
        <w:t>:</w:t>
      </w:r>
    </w:p>
    <w:p w:rsidR="004D440F" w:rsidRPr="00D81851" w:rsidRDefault="004D440F" w:rsidP="00176FAC">
      <w:pPr>
        <w:spacing w:before="120" w:after="120" w:line="240" w:lineRule="auto"/>
        <w:rPr>
          <w:b/>
          <w:i/>
          <w:sz w:val="24"/>
          <w:szCs w:val="24"/>
        </w:rPr>
      </w:pPr>
      <w:r w:rsidRPr="00D81851">
        <w:rPr>
          <w:b/>
          <w:i/>
          <w:sz w:val="24"/>
          <w:szCs w:val="24"/>
        </w:rPr>
        <w:t>TABLE 2: Distribution of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4"/>
        <w:gridCol w:w="4512"/>
      </w:tblGrid>
      <w:tr w:rsidR="004D440F" w:rsidRPr="00AF5709" w:rsidTr="00176FAC">
        <w:tc>
          <w:tcPr>
            <w:tcW w:w="4504" w:type="dxa"/>
            <w:tcBorders>
              <w:top w:val="single" w:sz="36" w:space="0" w:color="auto"/>
              <w:bottom w:val="single" w:sz="36" w:space="0" w:color="auto"/>
            </w:tcBorders>
            <w:shd w:val="clear" w:color="auto" w:fill="auto"/>
          </w:tcPr>
          <w:p w:rsidR="004D440F" w:rsidRPr="00AF5709" w:rsidRDefault="004D440F" w:rsidP="007E346F">
            <w:pPr>
              <w:spacing w:after="0" w:line="240" w:lineRule="auto"/>
              <w:rPr>
                <w:sz w:val="28"/>
                <w:szCs w:val="28"/>
              </w:rPr>
            </w:pPr>
            <w:r w:rsidRPr="00AF5709">
              <w:rPr>
                <w:b/>
                <w:sz w:val="28"/>
                <w:szCs w:val="28"/>
              </w:rPr>
              <w:t>GENDER</w:t>
            </w:r>
          </w:p>
        </w:tc>
        <w:tc>
          <w:tcPr>
            <w:tcW w:w="4512" w:type="dxa"/>
            <w:tcBorders>
              <w:top w:val="single" w:sz="36" w:space="0" w:color="auto"/>
              <w:bottom w:val="single" w:sz="36" w:space="0" w:color="auto"/>
            </w:tcBorders>
            <w:shd w:val="clear" w:color="auto" w:fill="auto"/>
            <w:vAlign w:val="center"/>
          </w:tcPr>
          <w:p w:rsidR="004D440F" w:rsidRPr="00AF5709" w:rsidRDefault="004D440F" w:rsidP="007E346F">
            <w:pPr>
              <w:spacing w:after="0" w:line="240" w:lineRule="auto"/>
              <w:jc w:val="center"/>
              <w:rPr>
                <w:sz w:val="24"/>
                <w:szCs w:val="24"/>
              </w:rPr>
            </w:pPr>
            <w:r w:rsidRPr="00AF5709">
              <w:rPr>
                <w:sz w:val="24"/>
                <w:szCs w:val="24"/>
              </w:rPr>
              <w:t>Number of the Participants, (%)</w:t>
            </w:r>
          </w:p>
        </w:tc>
      </w:tr>
      <w:tr w:rsidR="004D440F" w:rsidRPr="00AF5709" w:rsidTr="00176FAC">
        <w:tc>
          <w:tcPr>
            <w:tcW w:w="4504" w:type="dxa"/>
            <w:tcBorders>
              <w:top w:val="single" w:sz="36" w:space="0" w:color="auto"/>
            </w:tcBorders>
            <w:shd w:val="clear" w:color="auto" w:fill="auto"/>
          </w:tcPr>
          <w:p w:rsidR="004D440F" w:rsidRPr="00AF5709" w:rsidRDefault="004D440F" w:rsidP="007E346F">
            <w:pPr>
              <w:spacing w:after="0" w:line="240" w:lineRule="auto"/>
              <w:rPr>
                <w:i/>
                <w:sz w:val="24"/>
                <w:szCs w:val="24"/>
              </w:rPr>
            </w:pPr>
            <w:r w:rsidRPr="00AF5709">
              <w:rPr>
                <w:i/>
                <w:sz w:val="24"/>
                <w:szCs w:val="24"/>
              </w:rPr>
              <w:t>Male</w:t>
            </w:r>
          </w:p>
        </w:tc>
        <w:tc>
          <w:tcPr>
            <w:tcW w:w="4512" w:type="dxa"/>
            <w:tcBorders>
              <w:top w:val="single" w:sz="36" w:space="0" w:color="auto"/>
            </w:tcBorders>
            <w:shd w:val="clear" w:color="auto" w:fill="auto"/>
          </w:tcPr>
          <w:p w:rsidR="004D440F" w:rsidRPr="00714DC1" w:rsidRDefault="003C594E" w:rsidP="003C594E">
            <w:pPr>
              <w:spacing w:after="0" w:line="240" w:lineRule="auto"/>
              <w:jc w:val="center"/>
              <w:rPr>
                <w:i/>
                <w:sz w:val="24"/>
                <w:szCs w:val="24"/>
              </w:rPr>
            </w:pPr>
            <w:r w:rsidRPr="00714DC1">
              <w:rPr>
                <w:i/>
                <w:sz w:val="24"/>
                <w:szCs w:val="24"/>
              </w:rPr>
              <w:t>46 (20.5)</w:t>
            </w:r>
          </w:p>
        </w:tc>
      </w:tr>
      <w:tr w:rsidR="004D440F" w:rsidRPr="00AF5709" w:rsidTr="00176FAC">
        <w:tc>
          <w:tcPr>
            <w:tcW w:w="4504" w:type="dxa"/>
            <w:shd w:val="clear" w:color="auto" w:fill="auto"/>
          </w:tcPr>
          <w:p w:rsidR="004D440F" w:rsidRPr="00AF5709" w:rsidRDefault="004D440F" w:rsidP="007E346F">
            <w:pPr>
              <w:spacing w:after="0" w:line="240" w:lineRule="auto"/>
              <w:rPr>
                <w:i/>
                <w:sz w:val="24"/>
                <w:szCs w:val="24"/>
              </w:rPr>
            </w:pPr>
            <w:r w:rsidRPr="00AF5709">
              <w:rPr>
                <w:i/>
                <w:sz w:val="24"/>
                <w:szCs w:val="24"/>
              </w:rPr>
              <w:t>Female</w:t>
            </w:r>
          </w:p>
        </w:tc>
        <w:tc>
          <w:tcPr>
            <w:tcW w:w="4512" w:type="dxa"/>
            <w:shd w:val="clear" w:color="auto" w:fill="auto"/>
          </w:tcPr>
          <w:p w:rsidR="004D440F" w:rsidRPr="00714DC1" w:rsidRDefault="003C594E" w:rsidP="007E346F">
            <w:pPr>
              <w:spacing w:after="0" w:line="240" w:lineRule="auto"/>
              <w:jc w:val="center"/>
              <w:rPr>
                <w:i/>
                <w:sz w:val="24"/>
                <w:szCs w:val="24"/>
              </w:rPr>
            </w:pPr>
            <w:r w:rsidRPr="00714DC1">
              <w:rPr>
                <w:i/>
                <w:sz w:val="24"/>
                <w:szCs w:val="24"/>
              </w:rPr>
              <w:t>167 (79.5)</w:t>
            </w:r>
          </w:p>
        </w:tc>
      </w:tr>
      <w:tr w:rsidR="004D440F" w:rsidRPr="00AF5709" w:rsidTr="00176FAC">
        <w:tc>
          <w:tcPr>
            <w:tcW w:w="4504" w:type="dxa"/>
            <w:tcBorders>
              <w:bottom w:val="single" w:sz="36" w:space="0" w:color="auto"/>
            </w:tcBorders>
            <w:shd w:val="clear" w:color="auto" w:fill="auto"/>
          </w:tcPr>
          <w:p w:rsidR="004D440F" w:rsidRPr="00AF5709" w:rsidRDefault="004D440F" w:rsidP="007E346F">
            <w:pPr>
              <w:spacing w:after="0" w:line="240" w:lineRule="auto"/>
              <w:rPr>
                <w:i/>
                <w:sz w:val="24"/>
                <w:szCs w:val="24"/>
              </w:rPr>
            </w:pPr>
            <w:r w:rsidRPr="00AF5709">
              <w:rPr>
                <w:i/>
                <w:sz w:val="24"/>
                <w:szCs w:val="24"/>
              </w:rPr>
              <w:t>Not stated</w:t>
            </w:r>
          </w:p>
        </w:tc>
        <w:tc>
          <w:tcPr>
            <w:tcW w:w="4512" w:type="dxa"/>
            <w:tcBorders>
              <w:bottom w:val="single" w:sz="36" w:space="0" w:color="auto"/>
            </w:tcBorders>
            <w:shd w:val="clear" w:color="auto" w:fill="auto"/>
          </w:tcPr>
          <w:p w:rsidR="004D440F" w:rsidRPr="00714DC1" w:rsidRDefault="003C594E" w:rsidP="007E346F">
            <w:pPr>
              <w:spacing w:after="0" w:line="240" w:lineRule="auto"/>
              <w:jc w:val="center"/>
              <w:rPr>
                <w:i/>
                <w:sz w:val="24"/>
                <w:szCs w:val="24"/>
              </w:rPr>
            </w:pPr>
            <w:r w:rsidRPr="00714DC1">
              <w:rPr>
                <w:i/>
                <w:sz w:val="24"/>
                <w:szCs w:val="24"/>
              </w:rPr>
              <w:t>0 (0)</w:t>
            </w:r>
          </w:p>
        </w:tc>
      </w:tr>
    </w:tbl>
    <w:p w:rsidR="00176FAC" w:rsidRDefault="00176FAC" w:rsidP="00176FAC">
      <w:pPr>
        <w:spacing w:before="120" w:after="120" w:line="60" w:lineRule="atLeast"/>
        <w:rPr>
          <w:sz w:val="24"/>
          <w:szCs w:val="24"/>
        </w:rPr>
      </w:pPr>
      <w:r>
        <w:rPr>
          <w:sz w:val="24"/>
          <w:szCs w:val="24"/>
        </w:rPr>
        <w:t>T</w:t>
      </w:r>
      <w:r w:rsidRPr="00AF5709">
        <w:rPr>
          <w:sz w:val="24"/>
          <w:szCs w:val="24"/>
        </w:rPr>
        <w:t>he vast majority</w:t>
      </w:r>
      <w:r>
        <w:rPr>
          <w:sz w:val="24"/>
          <w:szCs w:val="24"/>
        </w:rPr>
        <w:t xml:space="preserve"> of the sample was female (n=167, 79.5</w:t>
      </w:r>
      <w:r w:rsidRPr="00AF5709">
        <w:rPr>
          <w:sz w:val="24"/>
          <w:szCs w:val="24"/>
        </w:rPr>
        <w:t>%)</w:t>
      </w:r>
      <w:r>
        <w:rPr>
          <w:sz w:val="24"/>
          <w:szCs w:val="24"/>
        </w:rPr>
        <w:t>.</w:t>
      </w:r>
    </w:p>
    <w:p w:rsidR="00FC5446" w:rsidRDefault="00FC5446" w:rsidP="00176FAC">
      <w:pPr>
        <w:spacing w:before="120" w:after="120" w:line="240" w:lineRule="auto"/>
        <w:rPr>
          <w:b/>
          <w:sz w:val="24"/>
          <w:szCs w:val="24"/>
        </w:rPr>
      </w:pPr>
      <w:r>
        <w:rPr>
          <w:b/>
          <w:sz w:val="24"/>
          <w:szCs w:val="24"/>
        </w:rPr>
        <w:t>Q2</w:t>
      </w:r>
      <w:r w:rsidRPr="00AF5709">
        <w:rPr>
          <w:b/>
          <w:sz w:val="24"/>
          <w:szCs w:val="24"/>
        </w:rPr>
        <w:t xml:space="preserve"> Age:</w:t>
      </w:r>
    </w:p>
    <w:p w:rsidR="00C30430" w:rsidRPr="00D81851" w:rsidRDefault="00C30430" w:rsidP="00176FAC">
      <w:pPr>
        <w:spacing w:before="120" w:after="120" w:line="240" w:lineRule="auto"/>
        <w:rPr>
          <w:b/>
          <w:i/>
          <w:sz w:val="24"/>
          <w:szCs w:val="24"/>
        </w:rPr>
      </w:pPr>
      <w:r w:rsidRPr="00D81851">
        <w:rPr>
          <w:b/>
          <w:i/>
          <w:sz w:val="24"/>
          <w:szCs w:val="24"/>
        </w:rPr>
        <w:t>TABLE 3: Distribution of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4"/>
        <w:gridCol w:w="4512"/>
      </w:tblGrid>
      <w:tr w:rsidR="003C594E" w:rsidRPr="00AF5709" w:rsidTr="003C594E">
        <w:tc>
          <w:tcPr>
            <w:tcW w:w="4504" w:type="dxa"/>
            <w:tcBorders>
              <w:top w:val="single" w:sz="36" w:space="0" w:color="auto"/>
              <w:bottom w:val="single" w:sz="36" w:space="0" w:color="auto"/>
            </w:tcBorders>
            <w:shd w:val="clear" w:color="auto" w:fill="auto"/>
          </w:tcPr>
          <w:p w:rsidR="003C594E" w:rsidRPr="003C594E" w:rsidRDefault="003C594E" w:rsidP="003C594E">
            <w:pPr>
              <w:spacing w:after="0" w:line="240" w:lineRule="auto"/>
              <w:rPr>
                <w:b/>
                <w:sz w:val="28"/>
                <w:szCs w:val="28"/>
              </w:rPr>
            </w:pPr>
            <w:r w:rsidRPr="003C594E">
              <w:rPr>
                <w:b/>
                <w:sz w:val="28"/>
                <w:szCs w:val="28"/>
              </w:rPr>
              <w:t>AGE</w:t>
            </w:r>
          </w:p>
        </w:tc>
        <w:tc>
          <w:tcPr>
            <w:tcW w:w="4512" w:type="dxa"/>
            <w:tcBorders>
              <w:top w:val="single" w:sz="36" w:space="0" w:color="auto"/>
              <w:bottom w:val="single" w:sz="36" w:space="0" w:color="auto"/>
            </w:tcBorders>
            <w:shd w:val="clear" w:color="auto" w:fill="auto"/>
            <w:vAlign w:val="center"/>
          </w:tcPr>
          <w:p w:rsidR="003C594E" w:rsidRPr="00AF5709" w:rsidRDefault="003C594E" w:rsidP="003C594E">
            <w:pPr>
              <w:spacing w:after="0" w:line="240" w:lineRule="auto"/>
              <w:jc w:val="center"/>
              <w:rPr>
                <w:sz w:val="24"/>
                <w:szCs w:val="24"/>
              </w:rPr>
            </w:pPr>
            <w:r w:rsidRPr="00AF5709">
              <w:rPr>
                <w:sz w:val="24"/>
                <w:szCs w:val="24"/>
              </w:rPr>
              <w:t>Number of the Participants, (%)</w:t>
            </w:r>
          </w:p>
        </w:tc>
      </w:tr>
      <w:tr w:rsidR="003C594E" w:rsidRPr="00AF5709" w:rsidTr="003C594E">
        <w:tc>
          <w:tcPr>
            <w:tcW w:w="4504" w:type="dxa"/>
            <w:tcBorders>
              <w:top w:val="single" w:sz="36" w:space="0" w:color="auto"/>
            </w:tcBorders>
            <w:shd w:val="clear" w:color="auto" w:fill="auto"/>
            <w:vAlign w:val="bottom"/>
          </w:tcPr>
          <w:p w:rsidR="003C594E" w:rsidRPr="00C30430" w:rsidRDefault="003C594E" w:rsidP="003C594E">
            <w:pPr>
              <w:spacing w:after="0" w:line="240" w:lineRule="auto"/>
              <w:rPr>
                <w:rFonts w:eastAsia="Times New Roman" w:cs="Times New Roman"/>
                <w:i/>
                <w:color w:val="000000"/>
                <w:lang w:val="en-US" w:eastAsia="el-GR"/>
              </w:rPr>
            </w:pPr>
            <w:r w:rsidRPr="00C30430">
              <w:rPr>
                <w:rFonts w:eastAsia="Times New Roman" w:cs="Times New Roman"/>
                <w:i/>
                <w:color w:val="000000"/>
                <w:lang w:val="en-US" w:eastAsia="el-GR"/>
              </w:rPr>
              <w:t>18-24</w:t>
            </w:r>
          </w:p>
        </w:tc>
        <w:tc>
          <w:tcPr>
            <w:tcW w:w="4512" w:type="dxa"/>
            <w:tcBorders>
              <w:top w:val="single" w:sz="36" w:space="0" w:color="auto"/>
            </w:tcBorders>
            <w:shd w:val="clear" w:color="auto" w:fill="auto"/>
            <w:vAlign w:val="bottom"/>
          </w:tcPr>
          <w:p w:rsidR="003C594E" w:rsidRPr="00714DC1" w:rsidRDefault="003C594E" w:rsidP="003C594E">
            <w:pPr>
              <w:spacing w:after="0" w:line="240" w:lineRule="auto"/>
              <w:jc w:val="center"/>
              <w:rPr>
                <w:rFonts w:eastAsia="Times New Roman" w:cs="Times New Roman"/>
                <w:i/>
                <w:color w:val="000000"/>
                <w:lang w:val="en-US" w:eastAsia="el-GR"/>
              </w:rPr>
            </w:pPr>
            <w:r w:rsidRPr="00C30430">
              <w:rPr>
                <w:rFonts w:eastAsia="Times New Roman" w:cs="Times New Roman"/>
                <w:i/>
                <w:color w:val="000000"/>
                <w:lang w:val="en-US" w:eastAsia="el-GR"/>
              </w:rPr>
              <w:t>17</w:t>
            </w:r>
            <w:r w:rsidRPr="00714DC1">
              <w:rPr>
                <w:rFonts w:eastAsia="Times New Roman" w:cs="Times New Roman"/>
                <w:i/>
                <w:color w:val="000000"/>
                <w:lang w:val="en-US" w:eastAsia="el-GR"/>
              </w:rPr>
              <w:t xml:space="preserve"> (8.0)</w:t>
            </w:r>
          </w:p>
        </w:tc>
      </w:tr>
      <w:tr w:rsidR="003C594E" w:rsidRPr="00AF5709" w:rsidTr="003C594E">
        <w:tc>
          <w:tcPr>
            <w:tcW w:w="4504" w:type="dxa"/>
            <w:shd w:val="clear" w:color="auto" w:fill="auto"/>
            <w:vAlign w:val="bottom"/>
          </w:tcPr>
          <w:p w:rsidR="003C594E" w:rsidRPr="00C30430" w:rsidRDefault="003C594E" w:rsidP="003C594E">
            <w:pPr>
              <w:spacing w:after="0" w:line="240" w:lineRule="auto"/>
              <w:rPr>
                <w:rFonts w:eastAsia="Times New Roman" w:cs="Times New Roman"/>
                <w:i/>
                <w:color w:val="000000"/>
                <w:lang w:val="en-US" w:eastAsia="el-GR"/>
              </w:rPr>
            </w:pPr>
            <w:r w:rsidRPr="00C30430">
              <w:rPr>
                <w:rFonts w:eastAsia="Times New Roman" w:cs="Times New Roman"/>
                <w:i/>
                <w:color w:val="000000"/>
                <w:lang w:val="en-US" w:eastAsia="el-GR"/>
              </w:rPr>
              <w:t>25-34</w:t>
            </w:r>
          </w:p>
        </w:tc>
        <w:tc>
          <w:tcPr>
            <w:tcW w:w="4512" w:type="dxa"/>
            <w:shd w:val="clear" w:color="auto" w:fill="auto"/>
            <w:vAlign w:val="bottom"/>
          </w:tcPr>
          <w:p w:rsidR="003C594E" w:rsidRPr="00714DC1" w:rsidRDefault="003C594E" w:rsidP="003C594E">
            <w:pPr>
              <w:spacing w:after="0" w:line="240" w:lineRule="auto"/>
              <w:jc w:val="center"/>
              <w:rPr>
                <w:rFonts w:eastAsia="Times New Roman" w:cs="Times New Roman"/>
                <w:i/>
                <w:color w:val="000000"/>
                <w:lang w:val="en-US" w:eastAsia="el-GR"/>
              </w:rPr>
            </w:pPr>
            <w:r w:rsidRPr="00C30430">
              <w:rPr>
                <w:rFonts w:eastAsia="Times New Roman" w:cs="Times New Roman"/>
                <w:i/>
                <w:color w:val="000000"/>
                <w:lang w:val="en-US" w:eastAsia="el-GR"/>
              </w:rPr>
              <w:t>47</w:t>
            </w:r>
            <w:r w:rsidRPr="00714DC1">
              <w:rPr>
                <w:rFonts w:eastAsia="Times New Roman" w:cs="Times New Roman"/>
                <w:i/>
                <w:color w:val="000000"/>
                <w:lang w:val="en-US" w:eastAsia="el-GR"/>
              </w:rPr>
              <w:t>(22.3)</w:t>
            </w:r>
          </w:p>
        </w:tc>
      </w:tr>
      <w:tr w:rsidR="003C594E" w:rsidRPr="00AF5709" w:rsidTr="003C594E">
        <w:tc>
          <w:tcPr>
            <w:tcW w:w="4504" w:type="dxa"/>
            <w:shd w:val="clear" w:color="auto" w:fill="auto"/>
            <w:vAlign w:val="bottom"/>
          </w:tcPr>
          <w:p w:rsidR="003C594E" w:rsidRPr="00C30430" w:rsidRDefault="003C594E" w:rsidP="003C594E">
            <w:pPr>
              <w:spacing w:after="0" w:line="240" w:lineRule="auto"/>
              <w:rPr>
                <w:rFonts w:eastAsia="Times New Roman" w:cs="Times New Roman"/>
                <w:i/>
                <w:color w:val="000000"/>
                <w:lang w:val="en-US" w:eastAsia="el-GR"/>
              </w:rPr>
            </w:pPr>
            <w:r w:rsidRPr="00C30430">
              <w:rPr>
                <w:rFonts w:eastAsia="Times New Roman" w:cs="Times New Roman"/>
                <w:i/>
                <w:color w:val="000000"/>
                <w:lang w:val="en-US" w:eastAsia="el-GR"/>
              </w:rPr>
              <w:lastRenderedPageBreak/>
              <w:t>35-44</w:t>
            </w:r>
          </w:p>
        </w:tc>
        <w:tc>
          <w:tcPr>
            <w:tcW w:w="4512" w:type="dxa"/>
            <w:shd w:val="clear" w:color="auto" w:fill="auto"/>
            <w:vAlign w:val="bottom"/>
          </w:tcPr>
          <w:p w:rsidR="003C594E" w:rsidRPr="00714DC1" w:rsidRDefault="003C594E" w:rsidP="003C594E">
            <w:pPr>
              <w:spacing w:after="0" w:line="240" w:lineRule="auto"/>
              <w:jc w:val="center"/>
              <w:rPr>
                <w:rFonts w:eastAsia="Times New Roman" w:cs="Times New Roman"/>
                <w:i/>
                <w:color w:val="000000"/>
                <w:lang w:val="en-US" w:eastAsia="el-GR"/>
              </w:rPr>
            </w:pPr>
            <w:r w:rsidRPr="00C30430">
              <w:rPr>
                <w:rFonts w:eastAsia="Times New Roman" w:cs="Times New Roman"/>
                <w:i/>
                <w:color w:val="000000"/>
                <w:lang w:val="en-US" w:eastAsia="el-GR"/>
              </w:rPr>
              <w:t>48</w:t>
            </w:r>
            <w:r w:rsidRPr="00714DC1">
              <w:rPr>
                <w:rFonts w:eastAsia="Times New Roman" w:cs="Times New Roman"/>
                <w:i/>
                <w:color w:val="000000"/>
                <w:lang w:val="en-US" w:eastAsia="el-GR"/>
              </w:rPr>
              <w:t>(22.8)</w:t>
            </w:r>
          </w:p>
        </w:tc>
      </w:tr>
      <w:tr w:rsidR="003C594E" w:rsidRPr="00AF5709" w:rsidTr="003C594E">
        <w:tc>
          <w:tcPr>
            <w:tcW w:w="4504" w:type="dxa"/>
            <w:shd w:val="clear" w:color="auto" w:fill="auto"/>
            <w:vAlign w:val="bottom"/>
          </w:tcPr>
          <w:p w:rsidR="003C594E" w:rsidRPr="003C594E" w:rsidRDefault="003C594E" w:rsidP="003C594E">
            <w:pPr>
              <w:spacing w:after="0" w:line="240" w:lineRule="auto"/>
              <w:rPr>
                <w:rFonts w:eastAsia="Times New Roman" w:cs="Times New Roman"/>
                <w:i/>
                <w:color w:val="000000"/>
                <w:lang w:val="el-GR" w:eastAsia="el-GR"/>
              </w:rPr>
            </w:pPr>
            <w:r w:rsidRPr="00C30430">
              <w:rPr>
                <w:rFonts w:eastAsia="Times New Roman" w:cs="Times New Roman"/>
                <w:i/>
                <w:color w:val="000000"/>
                <w:lang w:val="en-US" w:eastAsia="el-GR"/>
              </w:rPr>
              <w:t>45-5</w:t>
            </w:r>
            <w:r w:rsidRPr="003C594E">
              <w:rPr>
                <w:rFonts w:eastAsia="Times New Roman" w:cs="Times New Roman"/>
                <w:i/>
                <w:color w:val="000000"/>
                <w:lang w:val="el-GR" w:eastAsia="el-GR"/>
              </w:rPr>
              <w:t>4</w:t>
            </w:r>
          </w:p>
        </w:tc>
        <w:tc>
          <w:tcPr>
            <w:tcW w:w="4512" w:type="dxa"/>
            <w:shd w:val="clear" w:color="auto" w:fill="auto"/>
            <w:vAlign w:val="bottom"/>
          </w:tcPr>
          <w:p w:rsidR="003C594E" w:rsidRPr="00714DC1" w:rsidRDefault="003C594E" w:rsidP="003C594E">
            <w:pPr>
              <w:spacing w:after="0" w:line="240" w:lineRule="auto"/>
              <w:jc w:val="center"/>
              <w:rPr>
                <w:rFonts w:eastAsia="Times New Roman" w:cs="Times New Roman"/>
                <w:i/>
                <w:color w:val="000000"/>
                <w:lang w:val="en-US" w:eastAsia="el-GR"/>
              </w:rPr>
            </w:pPr>
            <w:r w:rsidRPr="00714DC1">
              <w:rPr>
                <w:rFonts w:eastAsia="Times New Roman" w:cs="Times New Roman"/>
                <w:i/>
                <w:color w:val="000000"/>
                <w:lang w:val="el-GR" w:eastAsia="el-GR"/>
              </w:rPr>
              <w:t>69</w:t>
            </w:r>
            <w:r w:rsidRPr="00714DC1">
              <w:rPr>
                <w:rFonts w:eastAsia="Times New Roman" w:cs="Times New Roman"/>
                <w:i/>
                <w:color w:val="000000"/>
                <w:lang w:val="en-US" w:eastAsia="el-GR"/>
              </w:rPr>
              <w:t>(32.8)</w:t>
            </w:r>
          </w:p>
        </w:tc>
      </w:tr>
      <w:tr w:rsidR="003C594E" w:rsidRPr="00AF5709" w:rsidTr="003C594E">
        <w:tc>
          <w:tcPr>
            <w:tcW w:w="4504" w:type="dxa"/>
            <w:tcBorders>
              <w:bottom w:val="single" w:sz="36" w:space="0" w:color="auto"/>
            </w:tcBorders>
            <w:shd w:val="clear" w:color="auto" w:fill="auto"/>
          </w:tcPr>
          <w:p w:rsidR="003C594E" w:rsidRPr="003C594E" w:rsidRDefault="003C594E" w:rsidP="003C594E">
            <w:pPr>
              <w:spacing w:after="0" w:line="240" w:lineRule="auto"/>
              <w:rPr>
                <w:i/>
                <w:sz w:val="24"/>
                <w:szCs w:val="24"/>
              </w:rPr>
            </w:pPr>
            <w:r w:rsidRPr="003C594E">
              <w:rPr>
                <w:rFonts w:eastAsia="Times New Roman" w:cs="Times New Roman"/>
                <w:i/>
                <w:color w:val="000000"/>
                <w:lang w:val="el-GR" w:eastAsia="el-GR"/>
              </w:rPr>
              <w:t>&gt;55</w:t>
            </w:r>
          </w:p>
        </w:tc>
        <w:tc>
          <w:tcPr>
            <w:tcW w:w="4512" w:type="dxa"/>
            <w:tcBorders>
              <w:bottom w:val="single" w:sz="36" w:space="0" w:color="auto"/>
            </w:tcBorders>
            <w:shd w:val="clear" w:color="auto" w:fill="auto"/>
          </w:tcPr>
          <w:p w:rsidR="003C594E" w:rsidRPr="00714DC1" w:rsidRDefault="003C594E" w:rsidP="003C594E">
            <w:pPr>
              <w:spacing w:after="0" w:line="240" w:lineRule="auto"/>
              <w:jc w:val="center"/>
              <w:rPr>
                <w:i/>
                <w:sz w:val="24"/>
                <w:szCs w:val="24"/>
              </w:rPr>
            </w:pPr>
            <w:r w:rsidRPr="00714DC1">
              <w:rPr>
                <w:rFonts w:eastAsia="Times New Roman" w:cs="Times New Roman"/>
                <w:i/>
                <w:color w:val="000000"/>
                <w:lang w:val="el-GR" w:eastAsia="el-GR"/>
              </w:rPr>
              <w:t>29</w:t>
            </w:r>
            <w:r w:rsidRPr="00714DC1">
              <w:rPr>
                <w:rFonts w:eastAsia="Times New Roman" w:cs="Times New Roman"/>
                <w:i/>
                <w:color w:val="000000"/>
                <w:lang w:val="en-US" w:eastAsia="el-GR"/>
              </w:rPr>
              <w:t>(13.8)</w:t>
            </w:r>
          </w:p>
        </w:tc>
      </w:tr>
    </w:tbl>
    <w:p w:rsidR="00176FAC" w:rsidRDefault="00176FAC" w:rsidP="00176FAC">
      <w:pPr>
        <w:spacing w:before="120" w:after="120" w:line="240" w:lineRule="auto"/>
        <w:rPr>
          <w:sz w:val="24"/>
          <w:szCs w:val="24"/>
        </w:rPr>
      </w:pPr>
      <w:r>
        <w:rPr>
          <w:sz w:val="24"/>
          <w:szCs w:val="24"/>
        </w:rPr>
        <w:t xml:space="preserve">As shown in table 3 the majority of participants was between 45-54 years old (n=69, 32.8%) </w:t>
      </w:r>
    </w:p>
    <w:p w:rsidR="00A219DC" w:rsidRPr="009C6590" w:rsidRDefault="00A219DC" w:rsidP="009C6590">
      <w:pPr>
        <w:spacing w:after="0"/>
        <w:rPr>
          <w:rFonts w:cs="Calibri"/>
          <w:sz w:val="24"/>
          <w:szCs w:val="24"/>
        </w:rPr>
      </w:pPr>
    </w:p>
    <w:p w:rsidR="006D5541" w:rsidRDefault="00FC5446" w:rsidP="006D5541">
      <w:pPr>
        <w:pStyle w:val="ListParagraph"/>
        <w:spacing w:after="0"/>
        <w:ind w:hanging="720"/>
        <w:rPr>
          <w:rFonts w:cs="Calibri"/>
          <w:b/>
          <w:color w:val="FF0000"/>
          <w:sz w:val="24"/>
          <w:szCs w:val="24"/>
        </w:rPr>
      </w:pPr>
      <w:r w:rsidRPr="00FC5446">
        <w:rPr>
          <w:rFonts w:cs="Calibri"/>
          <w:b/>
          <w:sz w:val="24"/>
          <w:szCs w:val="24"/>
        </w:rPr>
        <w:t xml:space="preserve">Q4 </w:t>
      </w:r>
      <w:r w:rsidR="004D440F" w:rsidRPr="004D440F">
        <w:rPr>
          <w:rFonts w:cs="Calibri"/>
          <w:b/>
          <w:sz w:val="24"/>
          <w:szCs w:val="24"/>
        </w:rPr>
        <w:t>Educational Background</w:t>
      </w:r>
      <w:r w:rsidR="004D440F" w:rsidRPr="00361161">
        <w:rPr>
          <w:rFonts w:cs="Calibri"/>
          <w:b/>
          <w:sz w:val="24"/>
          <w:szCs w:val="24"/>
        </w:rPr>
        <w:t>:</w:t>
      </w:r>
    </w:p>
    <w:p w:rsidR="006D5541" w:rsidRPr="00D81851" w:rsidRDefault="006D5541" w:rsidP="00176FAC">
      <w:pPr>
        <w:pStyle w:val="ListParagraph"/>
        <w:spacing w:before="120" w:after="120"/>
        <w:ind w:hanging="720"/>
        <w:rPr>
          <w:rFonts w:cs="Calibri"/>
          <w:b/>
          <w:i/>
          <w:sz w:val="24"/>
          <w:szCs w:val="24"/>
        </w:rPr>
      </w:pPr>
      <w:r w:rsidRPr="00D81851">
        <w:rPr>
          <w:rFonts w:cs="Calibri"/>
          <w:b/>
          <w:i/>
          <w:sz w:val="24"/>
          <w:szCs w:val="24"/>
        </w:rPr>
        <w:t>TABLE 4: Educational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7"/>
        <w:gridCol w:w="4499"/>
      </w:tblGrid>
      <w:tr w:rsidR="00FC5446" w:rsidRPr="00AF5709" w:rsidTr="003C594E">
        <w:tc>
          <w:tcPr>
            <w:tcW w:w="4517" w:type="dxa"/>
            <w:tcBorders>
              <w:top w:val="single" w:sz="36" w:space="0" w:color="auto"/>
              <w:bottom w:val="single" w:sz="36" w:space="0" w:color="auto"/>
            </w:tcBorders>
            <w:shd w:val="clear" w:color="auto" w:fill="auto"/>
          </w:tcPr>
          <w:p w:rsidR="00FC5446" w:rsidRPr="00AF5709" w:rsidRDefault="00FC5446" w:rsidP="007E346F">
            <w:pPr>
              <w:spacing w:after="0" w:line="240" w:lineRule="auto"/>
              <w:rPr>
                <w:sz w:val="28"/>
                <w:szCs w:val="28"/>
              </w:rPr>
            </w:pPr>
            <w:r w:rsidRPr="00FC5446">
              <w:rPr>
                <w:rFonts w:cs="Calibri"/>
                <w:b/>
                <w:sz w:val="28"/>
                <w:szCs w:val="24"/>
              </w:rPr>
              <w:t>EDUCATIONAL BACKGROUND</w:t>
            </w:r>
          </w:p>
        </w:tc>
        <w:tc>
          <w:tcPr>
            <w:tcW w:w="4499" w:type="dxa"/>
            <w:tcBorders>
              <w:top w:val="single" w:sz="36" w:space="0" w:color="auto"/>
              <w:bottom w:val="single" w:sz="36" w:space="0" w:color="auto"/>
            </w:tcBorders>
            <w:shd w:val="clear" w:color="auto" w:fill="auto"/>
            <w:vAlign w:val="center"/>
          </w:tcPr>
          <w:p w:rsidR="00FC5446" w:rsidRPr="00AF5709" w:rsidRDefault="00FC5446" w:rsidP="007E346F">
            <w:pPr>
              <w:spacing w:after="0" w:line="240" w:lineRule="auto"/>
              <w:jc w:val="center"/>
              <w:rPr>
                <w:sz w:val="24"/>
                <w:szCs w:val="24"/>
              </w:rPr>
            </w:pPr>
            <w:r w:rsidRPr="00AF5709">
              <w:rPr>
                <w:sz w:val="24"/>
                <w:szCs w:val="24"/>
              </w:rPr>
              <w:t>Number of the Participants, (%)</w:t>
            </w:r>
          </w:p>
        </w:tc>
      </w:tr>
      <w:tr w:rsidR="00FC5446" w:rsidRPr="00FC5446" w:rsidTr="003C594E">
        <w:tc>
          <w:tcPr>
            <w:tcW w:w="4517" w:type="dxa"/>
            <w:tcBorders>
              <w:top w:val="single" w:sz="36" w:space="0" w:color="auto"/>
            </w:tcBorders>
            <w:shd w:val="clear" w:color="auto" w:fill="auto"/>
          </w:tcPr>
          <w:p w:rsidR="00FC5446" w:rsidRPr="00FC5446" w:rsidRDefault="00FC5446" w:rsidP="00FC5446">
            <w:pPr>
              <w:spacing w:after="0"/>
              <w:rPr>
                <w:rFonts w:cs="Calibri"/>
                <w:i/>
                <w:sz w:val="24"/>
                <w:szCs w:val="24"/>
              </w:rPr>
            </w:pPr>
            <w:r w:rsidRPr="00FC5446">
              <w:rPr>
                <w:rFonts w:cs="Calibri"/>
                <w:i/>
                <w:sz w:val="24"/>
                <w:szCs w:val="24"/>
              </w:rPr>
              <w:t>Diploma</w:t>
            </w:r>
          </w:p>
        </w:tc>
        <w:tc>
          <w:tcPr>
            <w:tcW w:w="4499" w:type="dxa"/>
            <w:tcBorders>
              <w:top w:val="single" w:sz="36" w:space="0" w:color="auto"/>
            </w:tcBorders>
            <w:shd w:val="clear" w:color="auto" w:fill="auto"/>
          </w:tcPr>
          <w:p w:rsidR="00FC5446" w:rsidRPr="00FC5446" w:rsidRDefault="003C594E" w:rsidP="00FC5446">
            <w:pPr>
              <w:spacing w:after="0" w:line="240" w:lineRule="auto"/>
              <w:jc w:val="center"/>
              <w:rPr>
                <w:i/>
                <w:sz w:val="24"/>
                <w:szCs w:val="24"/>
              </w:rPr>
            </w:pPr>
            <w:r>
              <w:rPr>
                <w:i/>
                <w:sz w:val="24"/>
                <w:szCs w:val="24"/>
              </w:rPr>
              <w:t>49 (23.3)</w:t>
            </w:r>
          </w:p>
        </w:tc>
      </w:tr>
      <w:tr w:rsidR="00FC5446" w:rsidRPr="00FC5446" w:rsidTr="003C594E">
        <w:tc>
          <w:tcPr>
            <w:tcW w:w="4517" w:type="dxa"/>
            <w:shd w:val="clear" w:color="auto" w:fill="auto"/>
          </w:tcPr>
          <w:p w:rsidR="00FC5446" w:rsidRPr="00FC5446" w:rsidRDefault="00FC5446" w:rsidP="00FC5446">
            <w:pPr>
              <w:spacing w:after="0"/>
              <w:rPr>
                <w:rFonts w:cs="Calibri"/>
                <w:i/>
                <w:sz w:val="24"/>
                <w:szCs w:val="24"/>
              </w:rPr>
            </w:pPr>
            <w:r w:rsidRPr="00FC5446">
              <w:rPr>
                <w:rFonts w:cs="Calibri"/>
                <w:i/>
                <w:sz w:val="24"/>
                <w:szCs w:val="24"/>
              </w:rPr>
              <w:t xml:space="preserve">Bachelor </w:t>
            </w:r>
          </w:p>
        </w:tc>
        <w:tc>
          <w:tcPr>
            <w:tcW w:w="4499" w:type="dxa"/>
            <w:shd w:val="clear" w:color="auto" w:fill="auto"/>
          </w:tcPr>
          <w:p w:rsidR="00FC5446" w:rsidRPr="00FC5446" w:rsidRDefault="003C594E" w:rsidP="00FC5446">
            <w:pPr>
              <w:spacing w:after="0" w:line="240" w:lineRule="auto"/>
              <w:jc w:val="center"/>
              <w:rPr>
                <w:i/>
                <w:sz w:val="24"/>
                <w:szCs w:val="24"/>
              </w:rPr>
            </w:pPr>
            <w:r>
              <w:rPr>
                <w:i/>
                <w:sz w:val="24"/>
                <w:szCs w:val="24"/>
              </w:rPr>
              <w:t>77 (36.6)</w:t>
            </w:r>
          </w:p>
        </w:tc>
      </w:tr>
      <w:tr w:rsidR="00FC5446" w:rsidRPr="00FC5446" w:rsidTr="003C594E">
        <w:tc>
          <w:tcPr>
            <w:tcW w:w="4517" w:type="dxa"/>
            <w:shd w:val="clear" w:color="auto" w:fill="auto"/>
          </w:tcPr>
          <w:p w:rsidR="00FC5446" w:rsidRPr="00FC5446" w:rsidRDefault="00FC5446" w:rsidP="00FC5446">
            <w:pPr>
              <w:spacing w:after="0"/>
              <w:rPr>
                <w:rFonts w:cs="Calibri"/>
                <w:i/>
                <w:sz w:val="24"/>
                <w:szCs w:val="24"/>
              </w:rPr>
            </w:pPr>
            <w:r w:rsidRPr="00FC5446">
              <w:rPr>
                <w:rFonts w:cs="Calibri"/>
                <w:i/>
                <w:sz w:val="24"/>
                <w:szCs w:val="24"/>
              </w:rPr>
              <w:t xml:space="preserve">Postgraduate education </w:t>
            </w:r>
          </w:p>
        </w:tc>
        <w:tc>
          <w:tcPr>
            <w:tcW w:w="4499" w:type="dxa"/>
            <w:shd w:val="clear" w:color="auto" w:fill="auto"/>
          </w:tcPr>
          <w:p w:rsidR="00FC5446" w:rsidRPr="00FC5446" w:rsidRDefault="003C594E" w:rsidP="00FC5446">
            <w:pPr>
              <w:spacing w:after="0" w:line="240" w:lineRule="auto"/>
              <w:jc w:val="center"/>
              <w:rPr>
                <w:i/>
                <w:sz w:val="24"/>
                <w:szCs w:val="24"/>
              </w:rPr>
            </w:pPr>
            <w:r>
              <w:rPr>
                <w:i/>
                <w:sz w:val="24"/>
                <w:szCs w:val="24"/>
              </w:rPr>
              <w:t>54 (25.7)</w:t>
            </w:r>
          </w:p>
        </w:tc>
      </w:tr>
      <w:tr w:rsidR="00FC5446" w:rsidRPr="00FC5446" w:rsidTr="003C594E">
        <w:tc>
          <w:tcPr>
            <w:tcW w:w="4517" w:type="dxa"/>
            <w:tcBorders>
              <w:bottom w:val="single" w:sz="36" w:space="0" w:color="auto"/>
            </w:tcBorders>
            <w:shd w:val="clear" w:color="auto" w:fill="auto"/>
          </w:tcPr>
          <w:p w:rsidR="00FC5446" w:rsidRPr="00FC5446" w:rsidRDefault="003C594E" w:rsidP="00FC5446">
            <w:pPr>
              <w:spacing w:after="0" w:line="240" w:lineRule="auto"/>
              <w:rPr>
                <w:i/>
                <w:sz w:val="24"/>
                <w:szCs w:val="24"/>
              </w:rPr>
            </w:pPr>
            <w:r w:rsidRPr="00FC5446">
              <w:rPr>
                <w:rFonts w:cs="Calibri"/>
                <w:i/>
                <w:sz w:val="24"/>
                <w:szCs w:val="24"/>
              </w:rPr>
              <w:t>Other</w:t>
            </w:r>
          </w:p>
        </w:tc>
        <w:tc>
          <w:tcPr>
            <w:tcW w:w="4499" w:type="dxa"/>
            <w:tcBorders>
              <w:bottom w:val="single" w:sz="36" w:space="0" w:color="auto"/>
            </w:tcBorders>
            <w:shd w:val="clear" w:color="auto" w:fill="auto"/>
          </w:tcPr>
          <w:p w:rsidR="00FC5446" w:rsidRPr="00FC5446" w:rsidRDefault="003C594E" w:rsidP="00FC5446">
            <w:pPr>
              <w:spacing w:after="0" w:line="240" w:lineRule="auto"/>
              <w:jc w:val="center"/>
              <w:rPr>
                <w:i/>
                <w:sz w:val="24"/>
                <w:szCs w:val="24"/>
              </w:rPr>
            </w:pPr>
            <w:r>
              <w:rPr>
                <w:i/>
                <w:sz w:val="24"/>
                <w:szCs w:val="24"/>
              </w:rPr>
              <w:t>30 (14.3)</w:t>
            </w:r>
          </w:p>
        </w:tc>
      </w:tr>
    </w:tbl>
    <w:p w:rsidR="00015B33" w:rsidRDefault="00C51852" w:rsidP="00176FAC">
      <w:pPr>
        <w:pStyle w:val="ListParagraph"/>
        <w:spacing w:before="120" w:after="120"/>
        <w:ind w:hanging="720"/>
        <w:rPr>
          <w:rFonts w:cs="Calibri"/>
          <w:sz w:val="24"/>
          <w:szCs w:val="24"/>
        </w:rPr>
      </w:pPr>
      <w:r>
        <w:rPr>
          <w:rFonts w:cs="Calibri"/>
          <w:sz w:val="24"/>
          <w:szCs w:val="24"/>
        </w:rPr>
        <w:t xml:space="preserve">Many </w:t>
      </w:r>
      <w:r w:rsidR="00176FAC" w:rsidRPr="006D5541">
        <w:rPr>
          <w:rFonts w:cs="Calibri"/>
          <w:sz w:val="24"/>
          <w:szCs w:val="24"/>
        </w:rPr>
        <w:t>participants hold a bachelor degree (n=77, 36.6%)</w:t>
      </w:r>
      <w:r>
        <w:rPr>
          <w:rFonts w:cs="Calibri"/>
          <w:sz w:val="24"/>
          <w:szCs w:val="24"/>
        </w:rPr>
        <w:t xml:space="preserve">, and more than a quarter (n=54, </w:t>
      </w:r>
    </w:p>
    <w:p w:rsidR="00176FAC" w:rsidRDefault="00C51852" w:rsidP="00176FAC">
      <w:pPr>
        <w:pStyle w:val="ListParagraph"/>
        <w:spacing w:before="120" w:after="120"/>
        <w:ind w:hanging="720"/>
        <w:rPr>
          <w:rFonts w:cs="Calibri"/>
          <w:sz w:val="24"/>
          <w:szCs w:val="24"/>
        </w:rPr>
      </w:pPr>
      <w:r>
        <w:rPr>
          <w:rFonts w:cs="Calibri"/>
          <w:sz w:val="24"/>
          <w:szCs w:val="24"/>
        </w:rPr>
        <w:t xml:space="preserve">25.7%) attended postgraduate education. </w:t>
      </w:r>
    </w:p>
    <w:p w:rsidR="004F07BB" w:rsidRDefault="004F07BB" w:rsidP="00176FAC">
      <w:pPr>
        <w:pStyle w:val="ListParagraph"/>
        <w:spacing w:before="240" w:after="240"/>
        <w:ind w:left="0"/>
        <w:rPr>
          <w:rFonts w:cs="Calibri"/>
          <w:b/>
          <w:sz w:val="24"/>
          <w:szCs w:val="24"/>
        </w:rPr>
      </w:pPr>
    </w:p>
    <w:p w:rsidR="004D440F" w:rsidRDefault="00FC5446" w:rsidP="00176FAC">
      <w:pPr>
        <w:pStyle w:val="ListParagraph"/>
        <w:spacing w:before="240" w:after="240"/>
        <w:ind w:left="0"/>
        <w:rPr>
          <w:rFonts w:cs="Calibri"/>
          <w:b/>
          <w:sz w:val="24"/>
          <w:szCs w:val="24"/>
        </w:rPr>
      </w:pPr>
      <w:r>
        <w:rPr>
          <w:rFonts w:cs="Calibri"/>
          <w:b/>
          <w:sz w:val="24"/>
          <w:szCs w:val="24"/>
        </w:rPr>
        <w:t xml:space="preserve">Q5 </w:t>
      </w:r>
      <w:r w:rsidR="004D440F" w:rsidRPr="004D440F">
        <w:rPr>
          <w:rFonts w:cs="Calibri"/>
          <w:b/>
          <w:sz w:val="24"/>
          <w:szCs w:val="24"/>
        </w:rPr>
        <w:t>Profession:</w:t>
      </w:r>
    </w:p>
    <w:p w:rsidR="00176FAC" w:rsidRPr="00D81851" w:rsidRDefault="00176FAC" w:rsidP="00176FAC">
      <w:pPr>
        <w:pStyle w:val="ListParagraph"/>
        <w:spacing w:before="120" w:after="120"/>
        <w:ind w:hanging="720"/>
        <w:rPr>
          <w:rFonts w:cs="Calibri"/>
          <w:b/>
          <w:i/>
          <w:sz w:val="24"/>
          <w:szCs w:val="24"/>
        </w:rPr>
      </w:pPr>
      <w:r w:rsidRPr="00D81851">
        <w:rPr>
          <w:rFonts w:cs="Calibri"/>
          <w:b/>
          <w:i/>
          <w:sz w:val="24"/>
          <w:szCs w:val="24"/>
        </w:rPr>
        <w:t xml:space="preserve">TABLE 5: Profession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3"/>
        <w:gridCol w:w="4503"/>
      </w:tblGrid>
      <w:tr w:rsidR="00FC5446" w:rsidRPr="00AF5709" w:rsidTr="00383F92">
        <w:tc>
          <w:tcPr>
            <w:tcW w:w="4513" w:type="dxa"/>
            <w:tcBorders>
              <w:top w:val="single" w:sz="36" w:space="0" w:color="auto"/>
              <w:bottom w:val="single" w:sz="36" w:space="0" w:color="auto"/>
            </w:tcBorders>
            <w:shd w:val="clear" w:color="auto" w:fill="auto"/>
          </w:tcPr>
          <w:p w:rsidR="00FC5446" w:rsidRPr="00AF5709" w:rsidRDefault="00FC5446" w:rsidP="007E346F">
            <w:pPr>
              <w:spacing w:after="0" w:line="240" w:lineRule="auto"/>
              <w:rPr>
                <w:sz w:val="28"/>
                <w:szCs w:val="28"/>
              </w:rPr>
            </w:pPr>
            <w:r w:rsidRPr="00FC5446">
              <w:rPr>
                <w:rFonts w:cs="Calibri"/>
                <w:b/>
                <w:sz w:val="28"/>
                <w:szCs w:val="24"/>
              </w:rPr>
              <w:t>PROFESSION</w:t>
            </w:r>
          </w:p>
        </w:tc>
        <w:tc>
          <w:tcPr>
            <w:tcW w:w="4503" w:type="dxa"/>
            <w:tcBorders>
              <w:top w:val="single" w:sz="36" w:space="0" w:color="auto"/>
              <w:bottom w:val="single" w:sz="36" w:space="0" w:color="auto"/>
            </w:tcBorders>
            <w:shd w:val="clear" w:color="auto" w:fill="auto"/>
            <w:vAlign w:val="center"/>
          </w:tcPr>
          <w:p w:rsidR="00FC5446" w:rsidRPr="00AF5709" w:rsidRDefault="00FC5446" w:rsidP="007E346F">
            <w:pPr>
              <w:spacing w:after="0" w:line="240" w:lineRule="auto"/>
              <w:jc w:val="center"/>
              <w:rPr>
                <w:sz w:val="24"/>
                <w:szCs w:val="24"/>
              </w:rPr>
            </w:pPr>
            <w:r w:rsidRPr="00AF5709">
              <w:rPr>
                <w:sz w:val="24"/>
                <w:szCs w:val="24"/>
              </w:rPr>
              <w:t>Number of the Participants, (%)</w:t>
            </w:r>
          </w:p>
        </w:tc>
      </w:tr>
      <w:tr w:rsidR="00FC5446" w:rsidRPr="00FC5446" w:rsidTr="00383F92">
        <w:tc>
          <w:tcPr>
            <w:tcW w:w="4513" w:type="dxa"/>
            <w:tcBorders>
              <w:top w:val="single" w:sz="36" w:space="0" w:color="auto"/>
            </w:tcBorders>
            <w:shd w:val="clear" w:color="auto" w:fill="auto"/>
          </w:tcPr>
          <w:p w:rsidR="00FC5446" w:rsidRPr="00FC5446" w:rsidRDefault="00FC5446" w:rsidP="00FC5446">
            <w:pPr>
              <w:spacing w:after="0"/>
              <w:rPr>
                <w:rFonts w:cs="Calibri"/>
                <w:i/>
                <w:sz w:val="24"/>
                <w:szCs w:val="24"/>
              </w:rPr>
            </w:pPr>
            <w:r w:rsidRPr="00FC5446">
              <w:rPr>
                <w:rFonts w:cs="Calibri"/>
                <w:i/>
                <w:sz w:val="24"/>
                <w:szCs w:val="24"/>
              </w:rPr>
              <w:t>General Nurse</w:t>
            </w:r>
          </w:p>
        </w:tc>
        <w:tc>
          <w:tcPr>
            <w:tcW w:w="4503" w:type="dxa"/>
            <w:tcBorders>
              <w:top w:val="single" w:sz="36" w:space="0" w:color="auto"/>
            </w:tcBorders>
            <w:shd w:val="clear" w:color="auto" w:fill="auto"/>
          </w:tcPr>
          <w:p w:rsidR="00FC5446" w:rsidRPr="00FC5446" w:rsidRDefault="003C594E" w:rsidP="00FC5446">
            <w:pPr>
              <w:spacing w:after="0" w:line="240" w:lineRule="auto"/>
              <w:jc w:val="center"/>
              <w:rPr>
                <w:i/>
                <w:sz w:val="24"/>
                <w:szCs w:val="24"/>
              </w:rPr>
            </w:pPr>
            <w:r>
              <w:rPr>
                <w:i/>
                <w:sz w:val="24"/>
                <w:szCs w:val="24"/>
              </w:rPr>
              <w:t>108 (51.4)</w:t>
            </w:r>
          </w:p>
        </w:tc>
      </w:tr>
      <w:tr w:rsidR="00FC5446" w:rsidRPr="00FC5446" w:rsidTr="00383F92">
        <w:tc>
          <w:tcPr>
            <w:tcW w:w="4513" w:type="dxa"/>
            <w:shd w:val="clear" w:color="auto" w:fill="auto"/>
          </w:tcPr>
          <w:p w:rsidR="00FC5446" w:rsidRPr="00FC5446" w:rsidRDefault="00FC5446" w:rsidP="00FC5446">
            <w:pPr>
              <w:spacing w:after="0"/>
              <w:rPr>
                <w:rFonts w:cs="Calibri"/>
                <w:i/>
                <w:sz w:val="24"/>
                <w:szCs w:val="24"/>
              </w:rPr>
            </w:pPr>
            <w:r w:rsidRPr="00FC5446">
              <w:rPr>
                <w:rFonts w:cs="Calibri"/>
                <w:i/>
                <w:sz w:val="24"/>
                <w:szCs w:val="24"/>
              </w:rPr>
              <w:t>Mental Health Nurse</w:t>
            </w:r>
          </w:p>
        </w:tc>
        <w:tc>
          <w:tcPr>
            <w:tcW w:w="4503" w:type="dxa"/>
            <w:shd w:val="clear" w:color="auto" w:fill="auto"/>
          </w:tcPr>
          <w:p w:rsidR="00FC5446" w:rsidRPr="00FC5446" w:rsidRDefault="003C594E" w:rsidP="00FC5446">
            <w:pPr>
              <w:spacing w:after="0" w:line="240" w:lineRule="auto"/>
              <w:jc w:val="center"/>
              <w:rPr>
                <w:i/>
                <w:sz w:val="24"/>
                <w:szCs w:val="24"/>
              </w:rPr>
            </w:pPr>
            <w:r>
              <w:rPr>
                <w:i/>
                <w:sz w:val="24"/>
                <w:szCs w:val="24"/>
              </w:rPr>
              <w:t>0 (0)</w:t>
            </w:r>
          </w:p>
        </w:tc>
      </w:tr>
      <w:tr w:rsidR="00FC5446" w:rsidRPr="00FC5446" w:rsidTr="00383F92">
        <w:tc>
          <w:tcPr>
            <w:tcW w:w="4513" w:type="dxa"/>
            <w:shd w:val="clear" w:color="auto" w:fill="auto"/>
          </w:tcPr>
          <w:p w:rsidR="00FC5446" w:rsidRPr="00FC5446" w:rsidRDefault="00FC5446" w:rsidP="00FC5446">
            <w:pPr>
              <w:spacing w:after="0"/>
              <w:rPr>
                <w:rFonts w:cs="Calibri"/>
                <w:i/>
                <w:sz w:val="24"/>
                <w:szCs w:val="24"/>
              </w:rPr>
            </w:pPr>
            <w:r w:rsidRPr="00FC5446">
              <w:rPr>
                <w:rFonts w:cs="Calibri"/>
                <w:i/>
                <w:sz w:val="24"/>
                <w:szCs w:val="24"/>
              </w:rPr>
              <w:t>Community Nurse</w:t>
            </w:r>
          </w:p>
        </w:tc>
        <w:tc>
          <w:tcPr>
            <w:tcW w:w="4503" w:type="dxa"/>
            <w:shd w:val="clear" w:color="auto" w:fill="auto"/>
          </w:tcPr>
          <w:p w:rsidR="00FC5446" w:rsidRPr="00FC5446" w:rsidRDefault="003C594E" w:rsidP="00FC5446">
            <w:pPr>
              <w:spacing w:after="0" w:line="240" w:lineRule="auto"/>
              <w:jc w:val="center"/>
              <w:rPr>
                <w:i/>
                <w:sz w:val="24"/>
                <w:szCs w:val="24"/>
              </w:rPr>
            </w:pPr>
            <w:r>
              <w:rPr>
                <w:i/>
                <w:sz w:val="24"/>
                <w:szCs w:val="24"/>
              </w:rPr>
              <w:t>18 (8.6)</w:t>
            </w:r>
          </w:p>
        </w:tc>
      </w:tr>
      <w:tr w:rsidR="00FC5446" w:rsidRPr="00FC5446" w:rsidTr="00383F92">
        <w:tc>
          <w:tcPr>
            <w:tcW w:w="4513" w:type="dxa"/>
            <w:shd w:val="clear" w:color="auto" w:fill="auto"/>
          </w:tcPr>
          <w:p w:rsidR="00FC5446" w:rsidRPr="00FC5446" w:rsidRDefault="00FC5446" w:rsidP="00FC5446">
            <w:pPr>
              <w:spacing w:after="0"/>
              <w:rPr>
                <w:rFonts w:cs="Calibri"/>
                <w:i/>
                <w:sz w:val="24"/>
                <w:szCs w:val="24"/>
              </w:rPr>
            </w:pPr>
            <w:r w:rsidRPr="00FC5446">
              <w:rPr>
                <w:rFonts w:cs="Calibri"/>
                <w:i/>
                <w:sz w:val="24"/>
                <w:szCs w:val="24"/>
              </w:rPr>
              <w:t>Health Visitor</w:t>
            </w:r>
          </w:p>
        </w:tc>
        <w:tc>
          <w:tcPr>
            <w:tcW w:w="4503" w:type="dxa"/>
            <w:shd w:val="clear" w:color="auto" w:fill="auto"/>
          </w:tcPr>
          <w:p w:rsidR="00FC5446" w:rsidRPr="00FC5446" w:rsidRDefault="003C594E" w:rsidP="00FC5446">
            <w:pPr>
              <w:spacing w:after="0" w:line="240" w:lineRule="auto"/>
              <w:jc w:val="center"/>
              <w:rPr>
                <w:i/>
                <w:sz w:val="24"/>
                <w:szCs w:val="24"/>
              </w:rPr>
            </w:pPr>
            <w:r>
              <w:rPr>
                <w:i/>
                <w:sz w:val="24"/>
                <w:szCs w:val="24"/>
              </w:rPr>
              <w:t>2 (0.9)</w:t>
            </w:r>
          </w:p>
        </w:tc>
      </w:tr>
      <w:tr w:rsidR="00FC5446" w:rsidRPr="00FC5446" w:rsidTr="00383F92">
        <w:tc>
          <w:tcPr>
            <w:tcW w:w="4513" w:type="dxa"/>
            <w:shd w:val="clear" w:color="auto" w:fill="auto"/>
          </w:tcPr>
          <w:p w:rsidR="00FC5446" w:rsidRPr="00FC5446" w:rsidRDefault="00FC5446" w:rsidP="00FC5446">
            <w:pPr>
              <w:spacing w:after="0"/>
              <w:rPr>
                <w:rFonts w:cs="Calibri"/>
                <w:i/>
                <w:sz w:val="24"/>
                <w:szCs w:val="24"/>
              </w:rPr>
            </w:pPr>
            <w:r w:rsidRPr="00FC5446">
              <w:rPr>
                <w:rFonts w:cs="Calibri"/>
                <w:i/>
                <w:sz w:val="24"/>
                <w:szCs w:val="24"/>
              </w:rPr>
              <w:t xml:space="preserve">Doctor </w:t>
            </w:r>
          </w:p>
        </w:tc>
        <w:tc>
          <w:tcPr>
            <w:tcW w:w="4503" w:type="dxa"/>
            <w:shd w:val="clear" w:color="auto" w:fill="auto"/>
          </w:tcPr>
          <w:p w:rsidR="00FC5446" w:rsidRPr="00FC5446" w:rsidRDefault="003C594E" w:rsidP="00FC5446">
            <w:pPr>
              <w:spacing w:after="0" w:line="240" w:lineRule="auto"/>
              <w:jc w:val="center"/>
              <w:rPr>
                <w:i/>
                <w:sz w:val="24"/>
                <w:szCs w:val="24"/>
              </w:rPr>
            </w:pPr>
            <w:r>
              <w:rPr>
                <w:i/>
                <w:sz w:val="24"/>
                <w:szCs w:val="24"/>
              </w:rPr>
              <w:t>4 (1.9)</w:t>
            </w:r>
          </w:p>
        </w:tc>
      </w:tr>
      <w:tr w:rsidR="00FC5446" w:rsidRPr="00FC5446" w:rsidTr="00383F92">
        <w:tc>
          <w:tcPr>
            <w:tcW w:w="4513" w:type="dxa"/>
            <w:tcBorders>
              <w:bottom w:val="single" w:sz="36" w:space="0" w:color="auto"/>
            </w:tcBorders>
            <w:shd w:val="clear" w:color="auto" w:fill="auto"/>
          </w:tcPr>
          <w:p w:rsidR="00FC5446" w:rsidRPr="00FC5446" w:rsidRDefault="00383F92" w:rsidP="00FC5446">
            <w:pPr>
              <w:spacing w:after="0" w:line="240" w:lineRule="auto"/>
              <w:rPr>
                <w:i/>
                <w:sz w:val="24"/>
                <w:szCs w:val="24"/>
              </w:rPr>
            </w:pPr>
            <w:r w:rsidRPr="00FC5446">
              <w:rPr>
                <w:rFonts w:cs="Calibri"/>
                <w:i/>
                <w:sz w:val="24"/>
                <w:szCs w:val="24"/>
              </w:rPr>
              <w:t>Other</w:t>
            </w:r>
          </w:p>
        </w:tc>
        <w:tc>
          <w:tcPr>
            <w:tcW w:w="4503" w:type="dxa"/>
            <w:tcBorders>
              <w:bottom w:val="single" w:sz="36" w:space="0" w:color="auto"/>
            </w:tcBorders>
            <w:shd w:val="clear" w:color="auto" w:fill="auto"/>
          </w:tcPr>
          <w:p w:rsidR="00FC5446" w:rsidRPr="00FC5446" w:rsidRDefault="00383F92" w:rsidP="00FC5446">
            <w:pPr>
              <w:spacing w:after="0" w:line="240" w:lineRule="auto"/>
              <w:jc w:val="center"/>
              <w:rPr>
                <w:i/>
                <w:sz w:val="24"/>
                <w:szCs w:val="24"/>
              </w:rPr>
            </w:pPr>
            <w:r>
              <w:rPr>
                <w:i/>
                <w:sz w:val="24"/>
                <w:szCs w:val="24"/>
              </w:rPr>
              <w:t>78 (37.14)</w:t>
            </w:r>
          </w:p>
        </w:tc>
      </w:tr>
    </w:tbl>
    <w:p w:rsidR="00176FAC" w:rsidRDefault="00176FAC" w:rsidP="004F07BB">
      <w:pPr>
        <w:pStyle w:val="ListParagraph"/>
        <w:spacing w:before="120" w:after="120"/>
        <w:ind w:hanging="720"/>
        <w:rPr>
          <w:rFonts w:cs="Calibri"/>
          <w:sz w:val="24"/>
          <w:szCs w:val="24"/>
        </w:rPr>
      </w:pPr>
      <w:r>
        <w:rPr>
          <w:rFonts w:cs="Calibri"/>
          <w:sz w:val="24"/>
          <w:szCs w:val="24"/>
        </w:rPr>
        <w:t>Half of the participants were General Nurses (n=108, 51.4%)</w:t>
      </w:r>
    </w:p>
    <w:p w:rsidR="004F07BB" w:rsidRDefault="004F07BB" w:rsidP="004F07BB">
      <w:pPr>
        <w:pStyle w:val="ListParagraph"/>
        <w:spacing w:before="120" w:after="120"/>
        <w:ind w:left="0"/>
        <w:rPr>
          <w:rFonts w:cs="Calibri"/>
          <w:b/>
          <w:sz w:val="24"/>
          <w:szCs w:val="24"/>
        </w:rPr>
      </w:pPr>
    </w:p>
    <w:p w:rsidR="001638E6" w:rsidRDefault="00FC5446" w:rsidP="004F07BB">
      <w:pPr>
        <w:pStyle w:val="ListParagraph"/>
        <w:spacing w:before="120" w:after="120"/>
        <w:ind w:left="0"/>
        <w:rPr>
          <w:rFonts w:cs="Calibri"/>
          <w:b/>
          <w:sz w:val="24"/>
          <w:szCs w:val="24"/>
        </w:rPr>
      </w:pPr>
      <w:r>
        <w:rPr>
          <w:rFonts w:cs="Calibri"/>
          <w:b/>
          <w:sz w:val="24"/>
          <w:szCs w:val="24"/>
        </w:rPr>
        <w:t xml:space="preserve">Q6 </w:t>
      </w:r>
      <w:r w:rsidR="004D440F" w:rsidRPr="004D440F">
        <w:rPr>
          <w:rFonts w:cs="Calibri"/>
          <w:b/>
          <w:sz w:val="24"/>
          <w:szCs w:val="24"/>
        </w:rPr>
        <w:t>Area of work:</w:t>
      </w:r>
    </w:p>
    <w:p w:rsidR="00176FAC" w:rsidRPr="00D81851" w:rsidRDefault="00176FAC" w:rsidP="004F07BB">
      <w:pPr>
        <w:pStyle w:val="ListParagraph"/>
        <w:spacing w:before="120" w:after="120"/>
        <w:ind w:hanging="720"/>
        <w:rPr>
          <w:rFonts w:cs="Calibri"/>
          <w:b/>
          <w:i/>
          <w:sz w:val="24"/>
          <w:szCs w:val="24"/>
        </w:rPr>
      </w:pPr>
      <w:r w:rsidRPr="00D81851">
        <w:rPr>
          <w:rFonts w:cs="Calibri"/>
          <w:b/>
          <w:i/>
          <w:sz w:val="24"/>
          <w:szCs w:val="24"/>
        </w:rPr>
        <w:t>TABLE 6: Area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6"/>
        <w:gridCol w:w="4510"/>
      </w:tblGrid>
      <w:tr w:rsidR="001638E6" w:rsidRPr="00AF5709" w:rsidTr="00383F92">
        <w:tc>
          <w:tcPr>
            <w:tcW w:w="4506" w:type="dxa"/>
            <w:tcBorders>
              <w:top w:val="single" w:sz="36" w:space="0" w:color="auto"/>
              <w:bottom w:val="single" w:sz="36" w:space="0" w:color="auto"/>
            </w:tcBorders>
            <w:shd w:val="clear" w:color="auto" w:fill="auto"/>
          </w:tcPr>
          <w:p w:rsidR="001638E6" w:rsidRPr="00AF5709" w:rsidRDefault="001638E6" w:rsidP="007E346F">
            <w:pPr>
              <w:spacing w:after="0" w:line="240" w:lineRule="auto"/>
              <w:rPr>
                <w:sz w:val="28"/>
                <w:szCs w:val="28"/>
              </w:rPr>
            </w:pPr>
            <w:r w:rsidRPr="001638E6">
              <w:rPr>
                <w:rFonts w:cs="Calibri"/>
                <w:b/>
                <w:sz w:val="28"/>
                <w:szCs w:val="24"/>
              </w:rPr>
              <w:t>AREA OF WORK</w:t>
            </w:r>
          </w:p>
        </w:tc>
        <w:tc>
          <w:tcPr>
            <w:tcW w:w="4510" w:type="dxa"/>
            <w:tcBorders>
              <w:top w:val="single" w:sz="36" w:space="0" w:color="auto"/>
              <w:bottom w:val="single" w:sz="36" w:space="0" w:color="auto"/>
            </w:tcBorders>
            <w:shd w:val="clear" w:color="auto" w:fill="auto"/>
            <w:vAlign w:val="center"/>
          </w:tcPr>
          <w:p w:rsidR="001638E6" w:rsidRPr="00AF5709" w:rsidRDefault="001638E6" w:rsidP="007E346F">
            <w:pPr>
              <w:spacing w:after="0" w:line="240" w:lineRule="auto"/>
              <w:jc w:val="center"/>
              <w:rPr>
                <w:sz w:val="24"/>
                <w:szCs w:val="24"/>
              </w:rPr>
            </w:pPr>
            <w:r w:rsidRPr="00AF5709">
              <w:rPr>
                <w:sz w:val="24"/>
                <w:szCs w:val="24"/>
              </w:rPr>
              <w:t>Number of the Participants, (%)</w:t>
            </w:r>
          </w:p>
        </w:tc>
      </w:tr>
      <w:tr w:rsidR="001638E6" w:rsidRPr="001638E6" w:rsidTr="00383F92">
        <w:tc>
          <w:tcPr>
            <w:tcW w:w="4506" w:type="dxa"/>
            <w:tcBorders>
              <w:top w:val="single" w:sz="36" w:space="0" w:color="auto"/>
            </w:tcBorders>
            <w:shd w:val="clear" w:color="auto" w:fill="auto"/>
          </w:tcPr>
          <w:p w:rsidR="001638E6" w:rsidRPr="001638E6" w:rsidRDefault="001638E6" w:rsidP="001638E6">
            <w:pPr>
              <w:spacing w:after="0"/>
              <w:rPr>
                <w:rFonts w:cs="Calibri"/>
                <w:i/>
                <w:sz w:val="24"/>
                <w:szCs w:val="24"/>
              </w:rPr>
            </w:pPr>
            <w:r w:rsidRPr="001638E6">
              <w:rPr>
                <w:rFonts w:cs="Calibri"/>
                <w:i/>
                <w:sz w:val="24"/>
                <w:szCs w:val="24"/>
              </w:rPr>
              <w:t>Hospital Setting</w:t>
            </w:r>
          </w:p>
        </w:tc>
        <w:tc>
          <w:tcPr>
            <w:tcW w:w="4510" w:type="dxa"/>
            <w:tcBorders>
              <w:top w:val="single" w:sz="36" w:space="0" w:color="auto"/>
            </w:tcBorders>
            <w:shd w:val="clear" w:color="auto" w:fill="auto"/>
          </w:tcPr>
          <w:p w:rsidR="001638E6" w:rsidRPr="001638E6" w:rsidRDefault="00383F92" w:rsidP="001638E6">
            <w:pPr>
              <w:spacing w:after="0" w:line="240" w:lineRule="auto"/>
              <w:jc w:val="center"/>
              <w:rPr>
                <w:i/>
                <w:sz w:val="24"/>
                <w:szCs w:val="24"/>
              </w:rPr>
            </w:pPr>
            <w:r>
              <w:rPr>
                <w:i/>
                <w:sz w:val="24"/>
                <w:szCs w:val="24"/>
              </w:rPr>
              <w:t>111 (52.8)</w:t>
            </w:r>
          </w:p>
        </w:tc>
      </w:tr>
      <w:tr w:rsidR="001638E6" w:rsidRPr="001638E6" w:rsidTr="00383F92">
        <w:tc>
          <w:tcPr>
            <w:tcW w:w="4506" w:type="dxa"/>
            <w:shd w:val="clear" w:color="auto" w:fill="auto"/>
          </w:tcPr>
          <w:p w:rsidR="001638E6" w:rsidRPr="001638E6" w:rsidRDefault="001638E6" w:rsidP="001638E6">
            <w:pPr>
              <w:spacing w:after="0"/>
              <w:rPr>
                <w:rFonts w:cs="Calibri"/>
                <w:i/>
                <w:sz w:val="24"/>
                <w:szCs w:val="24"/>
              </w:rPr>
            </w:pPr>
            <w:r w:rsidRPr="001638E6">
              <w:rPr>
                <w:rFonts w:cs="Calibri"/>
                <w:i/>
                <w:sz w:val="24"/>
                <w:szCs w:val="24"/>
              </w:rPr>
              <w:t>Community Setting</w:t>
            </w:r>
          </w:p>
        </w:tc>
        <w:tc>
          <w:tcPr>
            <w:tcW w:w="4510" w:type="dxa"/>
            <w:shd w:val="clear" w:color="auto" w:fill="auto"/>
          </w:tcPr>
          <w:p w:rsidR="001638E6" w:rsidRPr="001638E6" w:rsidRDefault="00383F92" w:rsidP="001638E6">
            <w:pPr>
              <w:spacing w:after="0" w:line="240" w:lineRule="auto"/>
              <w:jc w:val="center"/>
              <w:rPr>
                <w:i/>
                <w:sz w:val="24"/>
                <w:szCs w:val="24"/>
              </w:rPr>
            </w:pPr>
            <w:r>
              <w:rPr>
                <w:i/>
                <w:sz w:val="24"/>
                <w:szCs w:val="24"/>
              </w:rPr>
              <w:t>32 (13.2)</w:t>
            </w:r>
          </w:p>
        </w:tc>
      </w:tr>
      <w:tr w:rsidR="001638E6" w:rsidRPr="00FC5446" w:rsidTr="00383F92">
        <w:tc>
          <w:tcPr>
            <w:tcW w:w="4506" w:type="dxa"/>
            <w:tcBorders>
              <w:bottom w:val="single" w:sz="36" w:space="0" w:color="auto"/>
            </w:tcBorders>
            <w:shd w:val="clear" w:color="auto" w:fill="auto"/>
          </w:tcPr>
          <w:p w:rsidR="001638E6" w:rsidRPr="00FC5446" w:rsidRDefault="00383F92" w:rsidP="001638E6">
            <w:pPr>
              <w:spacing w:after="0" w:line="240" w:lineRule="auto"/>
              <w:rPr>
                <w:i/>
                <w:sz w:val="24"/>
                <w:szCs w:val="24"/>
              </w:rPr>
            </w:pPr>
            <w:r w:rsidRPr="001638E6">
              <w:rPr>
                <w:rFonts w:cs="Calibri"/>
                <w:i/>
                <w:sz w:val="24"/>
                <w:szCs w:val="24"/>
              </w:rPr>
              <w:t>Other</w:t>
            </w:r>
          </w:p>
        </w:tc>
        <w:tc>
          <w:tcPr>
            <w:tcW w:w="4510" w:type="dxa"/>
            <w:tcBorders>
              <w:bottom w:val="single" w:sz="36" w:space="0" w:color="auto"/>
            </w:tcBorders>
            <w:shd w:val="clear" w:color="auto" w:fill="auto"/>
          </w:tcPr>
          <w:p w:rsidR="00383F92" w:rsidRPr="00FC5446" w:rsidRDefault="00383F92" w:rsidP="00383F92">
            <w:pPr>
              <w:spacing w:after="0" w:line="240" w:lineRule="auto"/>
              <w:jc w:val="center"/>
              <w:rPr>
                <w:i/>
                <w:sz w:val="24"/>
                <w:szCs w:val="24"/>
              </w:rPr>
            </w:pPr>
            <w:r>
              <w:rPr>
                <w:i/>
                <w:sz w:val="24"/>
                <w:szCs w:val="24"/>
              </w:rPr>
              <w:t>67 (31.9)</w:t>
            </w:r>
          </w:p>
        </w:tc>
      </w:tr>
    </w:tbl>
    <w:p w:rsidR="001638E6" w:rsidRDefault="001638E6" w:rsidP="00FC5446">
      <w:pPr>
        <w:pStyle w:val="ListParagraph"/>
        <w:spacing w:after="0"/>
        <w:ind w:left="0"/>
        <w:rPr>
          <w:rFonts w:cs="Calibri"/>
          <w:b/>
          <w:sz w:val="24"/>
          <w:szCs w:val="24"/>
        </w:rPr>
      </w:pPr>
    </w:p>
    <w:p w:rsidR="00176FAC" w:rsidRPr="00176FAC" w:rsidRDefault="00176FAC" w:rsidP="004F07BB">
      <w:pPr>
        <w:pStyle w:val="ListParagraph"/>
        <w:spacing w:before="120" w:after="120"/>
        <w:ind w:left="0"/>
        <w:rPr>
          <w:rFonts w:cs="Calibri"/>
          <w:sz w:val="24"/>
          <w:szCs w:val="24"/>
        </w:rPr>
      </w:pPr>
      <w:r w:rsidRPr="00176FAC">
        <w:rPr>
          <w:rFonts w:cs="Calibri"/>
          <w:sz w:val="24"/>
          <w:szCs w:val="24"/>
        </w:rPr>
        <w:t>More than half of the participants were working in a hospital setting (n=111, 52.8%)</w:t>
      </w:r>
      <w:r>
        <w:rPr>
          <w:rFonts w:cs="Calibri"/>
          <w:sz w:val="24"/>
          <w:szCs w:val="24"/>
        </w:rPr>
        <w:t>.</w:t>
      </w:r>
    </w:p>
    <w:p w:rsidR="00D81851" w:rsidRDefault="00D81851" w:rsidP="004F07BB">
      <w:pPr>
        <w:pStyle w:val="ListParagraph"/>
        <w:spacing w:before="120" w:after="120"/>
        <w:ind w:left="0"/>
        <w:rPr>
          <w:rFonts w:cs="Calibri"/>
          <w:b/>
          <w:sz w:val="24"/>
          <w:szCs w:val="24"/>
        </w:rPr>
      </w:pPr>
    </w:p>
    <w:p w:rsidR="00D81851" w:rsidRDefault="00D81851" w:rsidP="004F07BB">
      <w:pPr>
        <w:pStyle w:val="ListParagraph"/>
        <w:spacing w:before="120" w:after="120"/>
        <w:ind w:left="0"/>
        <w:rPr>
          <w:rFonts w:cs="Calibri"/>
          <w:b/>
          <w:sz w:val="24"/>
          <w:szCs w:val="24"/>
        </w:rPr>
      </w:pPr>
    </w:p>
    <w:p w:rsidR="00D81851" w:rsidRDefault="00D81851" w:rsidP="004F07BB">
      <w:pPr>
        <w:pStyle w:val="ListParagraph"/>
        <w:spacing w:before="120" w:after="120"/>
        <w:ind w:left="0"/>
        <w:rPr>
          <w:rFonts w:cs="Calibri"/>
          <w:b/>
          <w:sz w:val="24"/>
          <w:szCs w:val="24"/>
        </w:rPr>
      </w:pPr>
    </w:p>
    <w:p w:rsidR="004D440F" w:rsidRDefault="00FC5446" w:rsidP="004F07BB">
      <w:pPr>
        <w:pStyle w:val="ListParagraph"/>
        <w:spacing w:before="120" w:after="120"/>
        <w:ind w:left="0"/>
        <w:rPr>
          <w:rFonts w:cs="Calibri"/>
          <w:b/>
          <w:sz w:val="24"/>
          <w:szCs w:val="24"/>
        </w:rPr>
      </w:pPr>
      <w:r>
        <w:rPr>
          <w:rFonts w:cs="Calibri"/>
          <w:b/>
          <w:sz w:val="24"/>
          <w:szCs w:val="24"/>
        </w:rPr>
        <w:lastRenderedPageBreak/>
        <w:t>Q7 Y</w:t>
      </w:r>
      <w:r w:rsidR="004D440F" w:rsidRPr="004D440F">
        <w:rPr>
          <w:rFonts w:cs="Calibri"/>
          <w:b/>
          <w:sz w:val="24"/>
          <w:szCs w:val="24"/>
        </w:rPr>
        <w:t>ears of experience in current position:</w:t>
      </w:r>
    </w:p>
    <w:p w:rsidR="00176FAC" w:rsidRPr="00D81851" w:rsidRDefault="00176FAC" w:rsidP="004F07BB">
      <w:pPr>
        <w:pStyle w:val="ListParagraph"/>
        <w:spacing w:before="120" w:after="120"/>
        <w:ind w:hanging="720"/>
        <w:rPr>
          <w:rFonts w:cs="Calibri"/>
          <w:b/>
          <w:i/>
          <w:sz w:val="24"/>
          <w:szCs w:val="24"/>
        </w:rPr>
      </w:pPr>
      <w:r w:rsidRPr="00D81851">
        <w:rPr>
          <w:rFonts w:cs="Calibri"/>
          <w:b/>
          <w:i/>
          <w:sz w:val="24"/>
          <w:szCs w:val="24"/>
        </w:rPr>
        <w:t>TABLE 7: Years of experience in current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2"/>
        <w:gridCol w:w="4504"/>
      </w:tblGrid>
      <w:tr w:rsidR="001638E6" w:rsidRPr="00AF5709" w:rsidTr="00383F92">
        <w:tc>
          <w:tcPr>
            <w:tcW w:w="4512" w:type="dxa"/>
            <w:tcBorders>
              <w:top w:val="single" w:sz="36" w:space="0" w:color="auto"/>
              <w:bottom w:val="single" w:sz="36" w:space="0" w:color="auto"/>
            </w:tcBorders>
            <w:shd w:val="clear" w:color="auto" w:fill="auto"/>
          </w:tcPr>
          <w:p w:rsidR="001638E6" w:rsidRPr="00AF5709" w:rsidRDefault="001638E6" w:rsidP="007E346F">
            <w:pPr>
              <w:spacing w:after="0" w:line="240" w:lineRule="auto"/>
              <w:rPr>
                <w:sz w:val="28"/>
                <w:szCs w:val="28"/>
              </w:rPr>
            </w:pPr>
            <w:r w:rsidRPr="001638E6">
              <w:rPr>
                <w:rFonts w:cs="Calibri"/>
                <w:b/>
                <w:sz w:val="28"/>
                <w:szCs w:val="24"/>
              </w:rPr>
              <w:t>YEARS OF EXPERIENCE IN CURRENT POSITION</w:t>
            </w:r>
          </w:p>
        </w:tc>
        <w:tc>
          <w:tcPr>
            <w:tcW w:w="4504" w:type="dxa"/>
            <w:tcBorders>
              <w:top w:val="single" w:sz="36" w:space="0" w:color="auto"/>
              <w:bottom w:val="single" w:sz="36" w:space="0" w:color="auto"/>
            </w:tcBorders>
            <w:shd w:val="clear" w:color="auto" w:fill="auto"/>
            <w:vAlign w:val="center"/>
          </w:tcPr>
          <w:p w:rsidR="001638E6" w:rsidRPr="00AF5709" w:rsidRDefault="001638E6" w:rsidP="007E346F">
            <w:pPr>
              <w:spacing w:after="0" w:line="240" w:lineRule="auto"/>
              <w:jc w:val="center"/>
              <w:rPr>
                <w:sz w:val="24"/>
                <w:szCs w:val="24"/>
              </w:rPr>
            </w:pPr>
            <w:r w:rsidRPr="00AF5709">
              <w:rPr>
                <w:sz w:val="24"/>
                <w:szCs w:val="24"/>
              </w:rPr>
              <w:t>Number of the Participants, (%)</w:t>
            </w:r>
          </w:p>
        </w:tc>
      </w:tr>
      <w:tr w:rsidR="001638E6" w:rsidRPr="00FC5446" w:rsidTr="00383F92">
        <w:tc>
          <w:tcPr>
            <w:tcW w:w="4512" w:type="dxa"/>
            <w:tcBorders>
              <w:top w:val="single" w:sz="36" w:space="0" w:color="auto"/>
            </w:tcBorders>
            <w:shd w:val="clear" w:color="auto" w:fill="auto"/>
          </w:tcPr>
          <w:p w:rsidR="001638E6" w:rsidRPr="001638E6" w:rsidRDefault="001638E6" w:rsidP="001638E6">
            <w:pPr>
              <w:spacing w:after="0"/>
              <w:rPr>
                <w:rFonts w:cs="Calibri"/>
                <w:i/>
                <w:sz w:val="24"/>
                <w:szCs w:val="24"/>
              </w:rPr>
            </w:pPr>
            <w:r w:rsidRPr="001638E6">
              <w:rPr>
                <w:rFonts w:cs="Calibri"/>
                <w:i/>
                <w:sz w:val="24"/>
                <w:szCs w:val="24"/>
              </w:rPr>
              <w:t>Less than one year</w:t>
            </w:r>
          </w:p>
        </w:tc>
        <w:tc>
          <w:tcPr>
            <w:tcW w:w="4504" w:type="dxa"/>
            <w:tcBorders>
              <w:top w:val="single" w:sz="36" w:space="0" w:color="auto"/>
            </w:tcBorders>
            <w:shd w:val="clear" w:color="auto" w:fill="auto"/>
          </w:tcPr>
          <w:p w:rsidR="001638E6" w:rsidRPr="00FC5446" w:rsidRDefault="00383F92" w:rsidP="001638E6">
            <w:pPr>
              <w:spacing w:after="0" w:line="240" w:lineRule="auto"/>
              <w:jc w:val="center"/>
              <w:rPr>
                <w:i/>
                <w:sz w:val="24"/>
                <w:szCs w:val="24"/>
              </w:rPr>
            </w:pPr>
            <w:r>
              <w:rPr>
                <w:i/>
                <w:sz w:val="24"/>
                <w:szCs w:val="24"/>
              </w:rPr>
              <w:t>32 (15.2)</w:t>
            </w:r>
          </w:p>
        </w:tc>
      </w:tr>
      <w:tr w:rsidR="001638E6" w:rsidRPr="00FC5446" w:rsidTr="00383F92">
        <w:tc>
          <w:tcPr>
            <w:tcW w:w="4512" w:type="dxa"/>
            <w:shd w:val="clear" w:color="auto" w:fill="auto"/>
          </w:tcPr>
          <w:p w:rsidR="001638E6" w:rsidRPr="001638E6" w:rsidRDefault="001638E6" w:rsidP="001638E6">
            <w:pPr>
              <w:spacing w:after="0"/>
              <w:rPr>
                <w:rFonts w:cs="Calibri"/>
                <w:i/>
                <w:sz w:val="24"/>
                <w:szCs w:val="24"/>
              </w:rPr>
            </w:pPr>
            <w:r w:rsidRPr="001638E6">
              <w:rPr>
                <w:rFonts w:cs="Calibri"/>
                <w:i/>
                <w:sz w:val="24"/>
                <w:szCs w:val="24"/>
              </w:rPr>
              <w:t>1-3 years</w:t>
            </w:r>
          </w:p>
        </w:tc>
        <w:tc>
          <w:tcPr>
            <w:tcW w:w="4504" w:type="dxa"/>
            <w:shd w:val="clear" w:color="auto" w:fill="auto"/>
          </w:tcPr>
          <w:p w:rsidR="001638E6" w:rsidRPr="00FC5446" w:rsidRDefault="00383F92" w:rsidP="001638E6">
            <w:pPr>
              <w:spacing w:after="0" w:line="240" w:lineRule="auto"/>
              <w:jc w:val="center"/>
              <w:rPr>
                <w:i/>
                <w:sz w:val="24"/>
                <w:szCs w:val="24"/>
              </w:rPr>
            </w:pPr>
            <w:r>
              <w:rPr>
                <w:i/>
                <w:sz w:val="24"/>
                <w:szCs w:val="24"/>
              </w:rPr>
              <w:t>31 (14.8)</w:t>
            </w:r>
          </w:p>
        </w:tc>
      </w:tr>
      <w:tr w:rsidR="001638E6" w:rsidRPr="00FC5446" w:rsidTr="00383F92">
        <w:tc>
          <w:tcPr>
            <w:tcW w:w="4512" w:type="dxa"/>
            <w:shd w:val="clear" w:color="auto" w:fill="auto"/>
          </w:tcPr>
          <w:p w:rsidR="001638E6" w:rsidRPr="001638E6" w:rsidRDefault="001638E6" w:rsidP="001638E6">
            <w:pPr>
              <w:spacing w:after="0"/>
              <w:rPr>
                <w:rFonts w:cs="Calibri"/>
                <w:i/>
                <w:sz w:val="24"/>
                <w:szCs w:val="24"/>
              </w:rPr>
            </w:pPr>
            <w:r w:rsidRPr="001638E6">
              <w:rPr>
                <w:rFonts w:cs="Calibri"/>
                <w:i/>
                <w:sz w:val="24"/>
                <w:szCs w:val="24"/>
              </w:rPr>
              <w:t>3-5 years</w:t>
            </w:r>
          </w:p>
        </w:tc>
        <w:tc>
          <w:tcPr>
            <w:tcW w:w="4504" w:type="dxa"/>
            <w:shd w:val="clear" w:color="auto" w:fill="auto"/>
          </w:tcPr>
          <w:p w:rsidR="001638E6" w:rsidRPr="00FC5446" w:rsidRDefault="00383F92" w:rsidP="001638E6">
            <w:pPr>
              <w:spacing w:after="0" w:line="240" w:lineRule="auto"/>
              <w:jc w:val="center"/>
              <w:rPr>
                <w:i/>
                <w:sz w:val="24"/>
                <w:szCs w:val="24"/>
              </w:rPr>
            </w:pPr>
            <w:r>
              <w:rPr>
                <w:i/>
                <w:sz w:val="24"/>
                <w:szCs w:val="24"/>
              </w:rPr>
              <w:t>22 (10.5)</w:t>
            </w:r>
          </w:p>
        </w:tc>
      </w:tr>
      <w:tr w:rsidR="001638E6" w:rsidRPr="00FC5446" w:rsidTr="00383F92">
        <w:tc>
          <w:tcPr>
            <w:tcW w:w="4512" w:type="dxa"/>
            <w:tcBorders>
              <w:bottom w:val="single" w:sz="36" w:space="0" w:color="auto"/>
            </w:tcBorders>
            <w:shd w:val="clear" w:color="auto" w:fill="auto"/>
          </w:tcPr>
          <w:p w:rsidR="001638E6" w:rsidRPr="00FC5446" w:rsidRDefault="00383F92" w:rsidP="001638E6">
            <w:pPr>
              <w:spacing w:after="0" w:line="240" w:lineRule="auto"/>
              <w:rPr>
                <w:i/>
                <w:sz w:val="24"/>
                <w:szCs w:val="24"/>
              </w:rPr>
            </w:pPr>
            <w:r w:rsidRPr="001638E6">
              <w:rPr>
                <w:rFonts w:cs="Calibri"/>
                <w:i/>
                <w:sz w:val="24"/>
                <w:szCs w:val="24"/>
              </w:rPr>
              <w:t>5 years</w:t>
            </w:r>
            <w:r w:rsidRPr="001638E6">
              <w:rPr>
                <w:rFonts w:cs="Calibri"/>
                <w:i/>
                <w:sz w:val="24"/>
                <w:szCs w:val="24"/>
                <w:lang w:val="en-US"/>
              </w:rPr>
              <w:t>or</w:t>
            </w:r>
            <w:r w:rsidRPr="001638E6">
              <w:rPr>
                <w:rFonts w:cs="Calibri"/>
                <w:i/>
                <w:sz w:val="24"/>
                <w:szCs w:val="24"/>
              </w:rPr>
              <w:t xml:space="preserve"> more</w:t>
            </w:r>
          </w:p>
        </w:tc>
        <w:tc>
          <w:tcPr>
            <w:tcW w:w="4504" w:type="dxa"/>
            <w:tcBorders>
              <w:bottom w:val="single" w:sz="36" w:space="0" w:color="auto"/>
            </w:tcBorders>
            <w:shd w:val="clear" w:color="auto" w:fill="auto"/>
          </w:tcPr>
          <w:p w:rsidR="001638E6" w:rsidRPr="00FC5446" w:rsidRDefault="00383F92" w:rsidP="001638E6">
            <w:pPr>
              <w:spacing w:after="0" w:line="240" w:lineRule="auto"/>
              <w:jc w:val="center"/>
              <w:rPr>
                <w:i/>
                <w:sz w:val="24"/>
                <w:szCs w:val="24"/>
              </w:rPr>
            </w:pPr>
            <w:r>
              <w:rPr>
                <w:i/>
                <w:sz w:val="24"/>
                <w:szCs w:val="24"/>
              </w:rPr>
              <w:t>125 (59.5)</w:t>
            </w:r>
          </w:p>
        </w:tc>
      </w:tr>
    </w:tbl>
    <w:p w:rsidR="001638E6" w:rsidRDefault="001638E6" w:rsidP="00FC5446">
      <w:pPr>
        <w:pStyle w:val="ListParagraph"/>
        <w:spacing w:after="0"/>
        <w:ind w:left="0"/>
        <w:rPr>
          <w:rFonts w:cs="Calibri"/>
          <w:b/>
          <w:sz w:val="24"/>
          <w:szCs w:val="24"/>
        </w:rPr>
      </w:pPr>
    </w:p>
    <w:p w:rsidR="00C05079" w:rsidRDefault="00C05079">
      <w:pPr>
        <w:rPr>
          <w:sz w:val="24"/>
          <w:szCs w:val="24"/>
        </w:rPr>
      </w:pPr>
      <w:r w:rsidRPr="00AF5709">
        <w:rPr>
          <w:sz w:val="24"/>
          <w:szCs w:val="24"/>
        </w:rPr>
        <w:t>The m</w:t>
      </w:r>
      <w:r w:rsidR="005110B3" w:rsidRPr="00AF5709">
        <w:rPr>
          <w:sz w:val="24"/>
          <w:szCs w:val="24"/>
        </w:rPr>
        <w:t>ajority of</w:t>
      </w:r>
      <w:r w:rsidR="00176FAC">
        <w:rPr>
          <w:sz w:val="24"/>
          <w:szCs w:val="24"/>
        </w:rPr>
        <w:t xml:space="preserve"> sample had working</w:t>
      </w:r>
      <w:r w:rsidRPr="00AF5709">
        <w:rPr>
          <w:sz w:val="24"/>
          <w:szCs w:val="24"/>
        </w:rPr>
        <w:t xml:space="preserve"> experience for more than five years</w:t>
      </w:r>
      <w:r w:rsidR="00176FAC">
        <w:rPr>
          <w:sz w:val="24"/>
          <w:szCs w:val="24"/>
        </w:rPr>
        <w:t xml:space="preserve"> (n=125, 59.5%)</w:t>
      </w:r>
      <w:r w:rsidRPr="00AF5709">
        <w:rPr>
          <w:sz w:val="24"/>
          <w:szCs w:val="24"/>
        </w:rPr>
        <w:t xml:space="preserve">.  </w:t>
      </w: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pPr>
    </w:p>
    <w:p w:rsidR="00D53D4D" w:rsidRDefault="00D53D4D">
      <w:pPr>
        <w:rPr>
          <w:sz w:val="24"/>
          <w:szCs w:val="24"/>
        </w:rPr>
        <w:sectPr w:rsidR="00D53D4D" w:rsidSect="001D6945">
          <w:footerReference w:type="default" r:id="rId12"/>
          <w:pgSz w:w="11906" w:h="16838"/>
          <w:pgMar w:top="1440" w:right="1440" w:bottom="1440" w:left="1440" w:header="708" w:footer="708" w:gutter="0"/>
          <w:pgNumType w:start="1"/>
          <w:cols w:space="708"/>
          <w:docGrid w:linePitch="360"/>
        </w:sectPr>
      </w:pPr>
    </w:p>
    <w:p w:rsidR="00C51852" w:rsidRPr="00D53D4D" w:rsidRDefault="00D53D4D" w:rsidP="00D53D4D">
      <w:pPr>
        <w:pStyle w:val="ListParagraph"/>
        <w:numPr>
          <w:ilvl w:val="0"/>
          <w:numId w:val="13"/>
        </w:numPr>
        <w:tabs>
          <w:tab w:val="left" w:pos="2700"/>
        </w:tabs>
        <w:rPr>
          <w:b/>
          <w:i/>
          <w:caps/>
          <w:sz w:val="24"/>
          <w:szCs w:val="24"/>
        </w:rPr>
      </w:pPr>
      <w:r>
        <w:rPr>
          <w:b/>
          <w:i/>
          <w:caps/>
          <w:sz w:val="24"/>
          <w:szCs w:val="24"/>
        </w:rPr>
        <w:lastRenderedPageBreak/>
        <w:t>I</w:t>
      </w:r>
      <w:r w:rsidR="00047732">
        <w:rPr>
          <w:b/>
          <w:i/>
          <w:caps/>
          <w:sz w:val="24"/>
          <w:szCs w:val="24"/>
        </w:rPr>
        <w:t>NTer</w:t>
      </w:r>
      <w:r w:rsidR="00C51852" w:rsidRPr="00D53D4D">
        <w:rPr>
          <w:b/>
          <w:i/>
          <w:caps/>
          <w:sz w:val="24"/>
          <w:szCs w:val="24"/>
        </w:rPr>
        <w:t>CULTURAL COMMUNICATION</w:t>
      </w:r>
    </w:p>
    <w:p w:rsidR="00714DC1" w:rsidRPr="00D81851" w:rsidRDefault="004F07BB">
      <w:pPr>
        <w:spacing w:after="0" w:line="240" w:lineRule="auto"/>
        <w:rPr>
          <w:b/>
          <w:i/>
          <w:caps/>
          <w:sz w:val="24"/>
          <w:szCs w:val="24"/>
        </w:rPr>
      </w:pPr>
      <w:r w:rsidRPr="00D81851">
        <w:rPr>
          <w:b/>
          <w:i/>
          <w:caps/>
          <w:sz w:val="24"/>
          <w:szCs w:val="24"/>
        </w:rPr>
        <w:t xml:space="preserve">FIGURE 1: q8: </w:t>
      </w:r>
      <w:r w:rsidRPr="00D81851">
        <w:rPr>
          <w:b/>
          <w:i/>
          <w:sz w:val="24"/>
          <w:szCs w:val="24"/>
        </w:rPr>
        <w:t xml:space="preserve">We would like to know what knowledge, skills and attitudes members of multidisciplinary and multicultural healthcare teams need to have in order to be effective communicators. </w:t>
      </w:r>
    </w:p>
    <w:p w:rsidR="004F07BB" w:rsidRDefault="004F07BB" w:rsidP="004F07BB">
      <w:pPr>
        <w:tabs>
          <w:tab w:val="left" w:pos="1800"/>
        </w:tabs>
        <w:spacing w:after="0" w:line="240" w:lineRule="auto"/>
        <w:rPr>
          <w:i/>
          <w:caps/>
          <w:sz w:val="24"/>
          <w:szCs w:val="24"/>
        </w:rPr>
      </w:pPr>
      <w:r>
        <w:rPr>
          <w:i/>
          <w:caps/>
          <w:sz w:val="24"/>
          <w:szCs w:val="24"/>
        </w:rPr>
        <w:tab/>
      </w:r>
    </w:p>
    <w:p w:rsidR="004F07BB" w:rsidRDefault="00C51852" w:rsidP="00116B7C">
      <w:pPr>
        <w:spacing w:after="0" w:line="240" w:lineRule="auto"/>
        <w:rPr>
          <w:i/>
          <w:caps/>
          <w:sz w:val="24"/>
          <w:szCs w:val="24"/>
        </w:rPr>
      </w:pPr>
      <w:r>
        <w:rPr>
          <w:noProof/>
          <w:lang w:val="en-US" w:eastAsia="en-US"/>
        </w:rPr>
        <w:drawing>
          <wp:anchor distT="0" distB="0" distL="114300" distR="114300" simplePos="0" relativeHeight="251658752" behindDoc="0" locked="0" layoutInCell="1" allowOverlap="1">
            <wp:simplePos x="0" y="0"/>
            <wp:positionH relativeFrom="margin">
              <wp:posOffset>228600</wp:posOffset>
            </wp:positionH>
            <wp:positionV relativeFrom="margin">
              <wp:align>center</wp:align>
            </wp:positionV>
            <wp:extent cx="7934325" cy="3762375"/>
            <wp:effectExtent l="0" t="0" r="9525" b="9525"/>
            <wp:wrapSquare wrapText="bothSides"/>
            <wp:docPr id="14" name="Γράφημα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Default="004F07BB" w:rsidP="00116B7C">
      <w:pPr>
        <w:spacing w:after="0" w:line="240" w:lineRule="auto"/>
        <w:rPr>
          <w:i/>
          <w:caps/>
          <w:sz w:val="24"/>
          <w:szCs w:val="24"/>
        </w:rPr>
      </w:pPr>
    </w:p>
    <w:p w:rsidR="004F07BB" w:rsidRPr="00C51852" w:rsidRDefault="00C51852" w:rsidP="00116B7C">
      <w:pPr>
        <w:spacing w:after="0" w:line="240" w:lineRule="auto"/>
        <w:rPr>
          <w:caps/>
          <w:sz w:val="24"/>
          <w:szCs w:val="24"/>
          <w:lang w:val="en-US"/>
        </w:rPr>
      </w:pPr>
      <w:r>
        <w:rPr>
          <w:caps/>
          <w:sz w:val="24"/>
          <w:szCs w:val="24"/>
          <w:lang w:val="en-US"/>
        </w:rPr>
        <w:t>A</w:t>
      </w:r>
      <w:r w:rsidR="00C14681">
        <w:rPr>
          <w:sz w:val="24"/>
          <w:szCs w:val="24"/>
          <w:lang w:val="en-US"/>
        </w:rPr>
        <w:t xml:space="preserve">s shown on </w:t>
      </w:r>
      <w:r>
        <w:rPr>
          <w:caps/>
          <w:sz w:val="24"/>
          <w:szCs w:val="24"/>
          <w:lang w:val="en-US"/>
        </w:rPr>
        <w:t xml:space="preserve">figure 1, </w:t>
      </w:r>
      <w:r w:rsidR="00C14681">
        <w:rPr>
          <w:sz w:val="24"/>
          <w:szCs w:val="24"/>
          <w:lang w:val="en-US"/>
        </w:rPr>
        <w:t>the dominant needs as prioritized by the participants regarding effective communication were, to ‘learn more about being a tolerant active listener’, be aware of potential barriers which affect cross-cultural communication’ and ‘learn how to combine various</w:t>
      </w:r>
      <w:r w:rsidR="00024543">
        <w:rPr>
          <w:sz w:val="24"/>
          <w:szCs w:val="24"/>
          <w:lang w:val="en-US"/>
        </w:rPr>
        <w:t xml:space="preserve"> methods and technologies to supplement verbal communication to overcome any barriers in communication’</w:t>
      </w:r>
    </w:p>
    <w:p w:rsidR="004F07BB" w:rsidRDefault="004F07BB" w:rsidP="00116B7C">
      <w:pPr>
        <w:spacing w:after="0" w:line="240" w:lineRule="auto"/>
        <w:rPr>
          <w:i/>
          <w:caps/>
          <w:sz w:val="24"/>
          <w:szCs w:val="24"/>
        </w:rPr>
      </w:pPr>
    </w:p>
    <w:p w:rsidR="00E543DC" w:rsidRPr="00D81851" w:rsidRDefault="00E543DC" w:rsidP="00E543DC">
      <w:pPr>
        <w:spacing w:after="0" w:line="240" w:lineRule="auto"/>
        <w:rPr>
          <w:b/>
          <w:i/>
          <w:caps/>
          <w:sz w:val="24"/>
          <w:szCs w:val="24"/>
        </w:rPr>
      </w:pPr>
      <w:r w:rsidRPr="00D81851">
        <w:rPr>
          <w:b/>
          <w:i/>
          <w:caps/>
          <w:sz w:val="24"/>
          <w:szCs w:val="24"/>
        </w:rPr>
        <w:lastRenderedPageBreak/>
        <w:t>TABLE 8: pER COUNTRY WEIGHTED AVERAGE IN q8: “</w:t>
      </w:r>
      <w:r w:rsidRPr="00D81851">
        <w:rPr>
          <w:b/>
          <w:i/>
          <w:sz w:val="24"/>
          <w:szCs w:val="24"/>
        </w:rPr>
        <w:t xml:space="preserve">We would like to know what knowledge, skills and attitudes members of multidisciplinary and multicultural healthcare teams need to have in order to be effective communicators”. </w:t>
      </w:r>
    </w:p>
    <w:p w:rsidR="008E1936" w:rsidRDefault="008E1936" w:rsidP="00116B7C">
      <w:pPr>
        <w:spacing w:after="0" w:line="240" w:lineRule="auto"/>
        <w:rPr>
          <w:i/>
          <w:caps/>
          <w:sz w:val="24"/>
          <w:szCs w:val="24"/>
        </w:rPr>
      </w:pPr>
    </w:p>
    <w:tbl>
      <w:tblPr>
        <w:tblStyle w:val="3-51"/>
        <w:tblW w:w="13510" w:type="dxa"/>
        <w:tblLook w:val="04A0"/>
      </w:tblPr>
      <w:tblGrid>
        <w:gridCol w:w="6237"/>
        <w:gridCol w:w="1108"/>
        <w:gridCol w:w="960"/>
        <w:gridCol w:w="960"/>
        <w:gridCol w:w="960"/>
        <w:gridCol w:w="960"/>
        <w:gridCol w:w="1394"/>
        <w:gridCol w:w="960"/>
      </w:tblGrid>
      <w:tr w:rsidR="008E1936" w:rsidRPr="008E1936" w:rsidTr="00024543">
        <w:trPr>
          <w:cnfStyle w:val="100000000000"/>
          <w:trHeight w:val="315"/>
        </w:trPr>
        <w:tc>
          <w:tcPr>
            <w:cnfStyle w:val="001000000100"/>
            <w:tcW w:w="6237" w:type="dxa"/>
            <w:noWrap/>
            <w:hideMark/>
          </w:tcPr>
          <w:p w:rsidR="008E1936" w:rsidRPr="00C51852" w:rsidRDefault="008E1936" w:rsidP="008E1936">
            <w:pPr>
              <w:spacing w:after="0" w:line="240" w:lineRule="auto"/>
              <w:rPr>
                <w:rFonts w:eastAsia="Times New Roman" w:cs="Times New Roman"/>
                <w:color w:val="000000"/>
                <w:sz w:val="28"/>
                <w:szCs w:val="28"/>
                <w:lang w:val="en-US" w:eastAsia="el-GR"/>
              </w:rPr>
            </w:pPr>
          </w:p>
        </w:tc>
        <w:tc>
          <w:tcPr>
            <w:tcW w:w="7273" w:type="dxa"/>
            <w:gridSpan w:val="7"/>
            <w:noWrap/>
            <w:hideMark/>
          </w:tcPr>
          <w:p w:rsidR="008E1936" w:rsidRPr="008E1936" w:rsidRDefault="008E1936" w:rsidP="00E543DC">
            <w:pPr>
              <w:spacing w:after="0" w:line="240" w:lineRule="auto"/>
              <w:jc w:val="center"/>
              <w:cnfStyle w:val="100000000000"/>
              <w:rPr>
                <w:rFonts w:ascii="Times New Roman" w:eastAsia="Times New Roman" w:hAnsi="Times New Roman" w:cs="Times New Roman"/>
                <w:sz w:val="28"/>
                <w:szCs w:val="28"/>
                <w:lang w:val="el-GR" w:eastAsia="el-GR"/>
              </w:rPr>
            </w:pPr>
            <w:r w:rsidRPr="008E1936">
              <w:rPr>
                <w:rFonts w:eastAsia="Times New Roman" w:cs="Times New Roman"/>
                <w:color w:val="000000"/>
                <w:sz w:val="28"/>
                <w:szCs w:val="28"/>
                <w:lang w:val="el-GR" w:eastAsia="el-GR"/>
              </w:rPr>
              <w:t>WeightedAverage</w:t>
            </w:r>
          </w:p>
        </w:tc>
      </w:tr>
      <w:tr w:rsidR="008E1936" w:rsidRPr="008E1936" w:rsidTr="00674EA0">
        <w:trPr>
          <w:cnfStyle w:val="000000100000"/>
          <w:trHeight w:val="300"/>
        </w:trPr>
        <w:tc>
          <w:tcPr>
            <w:cnfStyle w:val="001000000000"/>
            <w:tcW w:w="6237" w:type="dxa"/>
            <w:noWrap/>
            <w:hideMark/>
          </w:tcPr>
          <w:p w:rsidR="008E1936" w:rsidRPr="008E1936" w:rsidRDefault="008E1936" w:rsidP="001673B1">
            <w:pPr>
              <w:spacing w:after="0" w:line="240" w:lineRule="auto"/>
              <w:jc w:val="center"/>
              <w:rPr>
                <w:rFonts w:eastAsia="Times New Roman" w:cs="Times New Roman"/>
                <w:b/>
                <w:bCs/>
                <w:color w:val="000000"/>
                <w:sz w:val="28"/>
                <w:szCs w:val="28"/>
                <w:lang w:val="el-GR" w:eastAsia="el-GR"/>
              </w:rPr>
            </w:pPr>
            <w:r w:rsidRPr="008E1936">
              <w:rPr>
                <w:rFonts w:eastAsia="Times New Roman" w:cs="Times New Roman"/>
                <w:b/>
                <w:bCs/>
                <w:color w:val="000000"/>
                <w:sz w:val="28"/>
                <w:szCs w:val="28"/>
                <w:lang w:val="el-GR" w:eastAsia="el-GR"/>
              </w:rPr>
              <w:t>Statement</w:t>
            </w:r>
          </w:p>
        </w:tc>
        <w:tc>
          <w:tcPr>
            <w:tcW w:w="1108" w:type="dxa"/>
            <w:noWrap/>
            <w:hideMark/>
          </w:tcPr>
          <w:p w:rsidR="008E1936" w:rsidRPr="00015B33" w:rsidRDefault="008E1936" w:rsidP="008E1936">
            <w:pPr>
              <w:spacing w:after="0" w:line="240" w:lineRule="auto"/>
              <w:cnfStyle w:val="000000100000"/>
              <w:rPr>
                <w:rFonts w:eastAsia="Times New Roman" w:cs="Times New Roman"/>
                <w:b/>
                <w:color w:val="000000"/>
                <w:sz w:val="28"/>
                <w:szCs w:val="28"/>
                <w:lang w:val="el-GR" w:eastAsia="el-GR"/>
              </w:rPr>
            </w:pPr>
            <w:r w:rsidRPr="00015B33">
              <w:rPr>
                <w:rFonts w:eastAsia="Times New Roman" w:cs="Times New Roman"/>
                <w:b/>
                <w:color w:val="000000"/>
                <w:sz w:val="28"/>
                <w:szCs w:val="28"/>
                <w:lang w:val="el-GR" w:eastAsia="el-GR"/>
              </w:rPr>
              <w:t>CY</w:t>
            </w:r>
          </w:p>
        </w:tc>
        <w:tc>
          <w:tcPr>
            <w:tcW w:w="960" w:type="dxa"/>
            <w:noWrap/>
            <w:hideMark/>
          </w:tcPr>
          <w:p w:rsidR="008E1936" w:rsidRPr="00015B33" w:rsidRDefault="008E1936" w:rsidP="008E1936">
            <w:pPr>
              <w:spacing w:after="0" w:line="240" w:lineRule="auto"/>
              <w:cnfStyle w:val="000000100000"/>
              <w:rPr>
                <w:rFonts w:eastAsia="Times New Roman" w:cs="Times New Roman"/>
                <w:b/>
                <w:color w:val="000000"/>
                <w:sz w:val="28"/>
                <w:szCs w:val="28"/>
                <w:lang w:val="el-GR" w:eastAsia="el-GR"/>
              </w:rPr>
            </w:pPr>
            <w:r w:rsidRPr="00015B33">
              <w:rPr>
                <w:rFonts w:eastAsia="Times New Roman" w:cs="Times New Roman"/>
                <w:b/>
                <w:color w:val="000000"/>
                <w:sz w:val="28"/>
                <w:szCs w:val="28"/>
                <w:lang w:val="el-GR" w:eastAsia="el-GR"/>
              </w:rPr>
              <w:t>UK</w:t>
            </w:r>
          </w:p>
        </w:tc>
        <w:tc>
          <w:tcPr>
            <w:tcW w:w="960" w:type="dxa"/>
            <w:noWrap/>
            <w:hideMark/>
          </w:tcPr>
          <w:p w:rsidR="008E1936" w:rsidRPr="00015B33" w:rsidRDefault="008E1936" w:rsidP="008E1936">
            <w:pPr>
              <w:spacing w:after="0" w:line="240" w:lineRule="auto"/>
              <w:cnfStyle w:val="000000100000"/>
              <w:rPr>
                <w:rFonts w:eastAsia="Times New Roman" w:cs="Times New Roman"/>
                <w:b/>
                <w:color w:val="000000"/>
                <w:sz w:val="28"/>
                <w:szCs w:val="28"/>
                <w:lang w:val="el-GR" w:eastAsia="el-GR"/>
              </w:rPr>
            </w:pPr>
            <w:r w:rsidRPr="00015B33">
              <w:rPr>
                <w:rFonts w:eastAsia="Times New Roman" w:cs="Times New Roman"/>
                <w:b/>
                <w:color w:val="000000"/>
                <w:sz w:val="28"/>
                <w:szCs w:val="28"/>
                <w:lang w:val="el-GR" w:eastAsia="el-GR"/>
              </w:rPr>
              <w:t>RO</w:t>
            </w:r>
          </w:p>
        </w:tc>
        <w:tc>
          <w:tcPr>
            <w:tcW w:w="960" w:type="dxa"/>
            <w:noWrap/>
            <w:hideMark/>
          </w:tcPr>
          <w:p w:rsidR="008E1936" w:rsidRPr="00015B33" w:rsidRDefault="008E1936" w:rsidP="008E1936">
            <w:pPr>
              <w:spacing w:after="0" w:line="240" w:lineRule="auto"/>
              <w:cnfStyle w:val="000000100000"/>
              <w:rPr>
                <w:rFonts w:eastAsia="Times New Roman" w:cs="Times New Roman"/>
                <w:b/>
                <w:color w:val="000000"/>
                <w:sz w:val="28"/>
                <w:szCs w:val="28"/>
                <w:lang w:val="el-GR" w:eastAsia="el-GR"/>
              </w:rPr>
            </w:pPr>
            <w:r w:rsidRPr="00015B33">
              <w:rPr>
                <w:rFonts w:eastAsia="Times New Roman" w:cs="Times New Roman"/>
                <w:b/>
                <w:color w:val="000000"/>
                <w:sz w:val="28"/>
                <w:szCs w:val="28"/>
                <w:lang w:val="el-GR" w:eastAsia="el-GR"/>
              </w:rPr>
              <w:t>DK</w:t>
            </w:r>
          </w:p>
        </w:tc>
        <w:tc>
          <w:tcPr>
            <w:tcW w:w="960" w:type="dxa"/>
            <w:noWrap/>
            <w:hideMark/>
          </w:tcPr>
          <w:p w:rsidR="008E1936" w:rsidRPr="00015B33" w:rsidRDefault="008E1936" w:rsidP="008E1936">
            <w:pPr>
              <w:spacing w:after="0" w:line="240" w:lineRule="auto"/>
              <w:cnfStyle w:val="000000100000"/>
              <w:rPr>
                <w:rFonts w:eastAsia="Times New Roman" w:cs="Times New Roman"/>
                <w:b/>
                <w:color w:val="000000"/>
                <w:sz w:val="28"/>
                <w:szCs w:val="28"/>
                <w:lang w:val="el-GR" w:eastAsia="el-GR"/>
              </w:rPr>
            </w:pPr>
            <w:r w:rsidRPr="00015B33">
              <w:rPr>
                <w:rFonts w:eastAsia="Times New Roman" w:cs="Times New Roman"/>
                <w:b/>
                <w:color w:val="000000"/>
                <w:sz w:val="28"/>
                <w:szCs w:val="28"/>
                <w:lang w:val="el-GR" w:eastAsia="el-GR"/>
              </w:rPr>
              <w:t>IT</w:t>
            </w:r>
          </w:p>
        </w:tc>
        <w:tc>
          <w:tcPr>
            <w:tcW w:w="1365" w:type="dxa"/>
            <w:noWrap/>
            <w:hideMark/>
          </w:tcPr>
          <w:p w:rsidR="008E1936" w:rsidRPr="00015B33" w:rsidRDefault="008E1936" w:rsidP="008E1936">
            <w:pPr>
              <w:spacing w:after="0" w:line="240" w:lineRule="auto"/>
              <w:cnfStyle w:val="000000100000"/>
              <w:rPr>
                <w:rFonts w:eastAsia="Times New Roman" w:cs="Times New Roman"/>
                <w:b/>
                <w:color w:val="000000"/>
                <w:sz w:val="28"/>
                <w:szCs w:val="28"/>
                <w:lang w:val="en-US" w:eastAsia="el-GR"/>
              </w:rPr>
            </w:pPr>
            <w:r w:rsidRPr="00015B33">
              <w:rPr>
                <w:rFonts w:eastAsia="Times New Roman" w:cs="Times New Roman"/>
                <w:b/>
                <w:color w:val="000000"/>
                <w:sz w:val="28"/>
                <w:szCs w:val="28"/>
                <w:lang w:val="el-GR" w:eastAsia="el-GR"/>
              </w:rPr>
              <w:t> </w:t>
            </w:r>
            <w:r w:rsidRPr="00015B33">
              <w:rPr>
                <w:rFonts w:eastAsia="Times New Roman" w:cs="Times New Roman"/>
                <w:b/>
                <w:color w:val="000000"/>
                <w:sz w:val="28"/>
                <w:szCs w:val="28"/>
                <w:lang w:val="en-US" w:eastAsia="el-GR"/>
              </w:rPr>
              <w:t>AVERAGE</w:t>
            </w:r>
          </w:p>
        </w:tc>
        <w:tc>
          <w:tcPr>
            <w:tcW w:w="960" w:type="dxa"/>
            <w:noWrap/>
            <w:hideMark/>
          </w:tcPr>
          <w:p w:rsidR="008E1936" w:rsidRPr="00015B33" w:rsidRDefault="008E1936" w:rsidP="008E1936">
            <w:pPr>
              <w:spacing w:after="0" w:line="240" w:lineRule="auto"/>
              <w:cnfStyle w:val="000000100000"/>
              <w:rPr>
                <w:rFonts w:eastAsia="Times New Roman" w:cs="Times New Roman"/>
                <w:b/>
                <w:color w:val="000000"/>
                <w:sz w:val="28"/>
                <w:szCs w:val="28"/>
                <w:lang w:val="en-US" w:eastAsia="el-GR"/>
              </w:rPr>
            </w:pPr>
            <w:r w:rsidRPr="00015B33">
              <w:rPr>
                <w:rFonts w:eastAsia="Times New Roman" w:cs="Times New Roman"/>
                <w:b/>
                <w:color w:val="000000"/>
                <w:sz w:val="28"/>
                <w:szCs w:val="28"/>
                <w:lang w:val="en-US" w:eastAsia="el-GR"/>
              </w:rPr>
              <w:t>RANK</w:t>
            </w:r>
          </w:p>
        </w:tc>
      </w:tr>
      <w:tr w:rsidR="008E1936" w:rsidRPr="008E1936" w:rsidTr="00674EA0">
        <w:trPr>
          <w:trHeight w:val="540"/>
        </w:trPr>
        <w:tc>
          <w:tcPr>
            <w:cnfStyle w:val="001000000000"/>
            <w:tcW w:w="6237" w:type="dxa"/>
            <w:hideMark/>
          </w:tcPr>
          <w:p w:rsidR="008E1936" w:rsidRPr="008E1936" w:rsidRDefault="008E1936" w:rsidP="008E1936">
            <w:pPr>
              <w:spacing w:after="0" w:line="240" w:lineRule="auto"/>
              <w:rPr>
                <w:rFonts w:eastAsia="Times New Roman" w:cs="Times New Roman"/>
                <w:color w:val="222222"/>
                <w:sz w:val="28"/>
                <w:szCs w:val="28"/>
                <w:lang w:val="en-US" w:eastAsia="el-GR"/>
              </w:rPr>
            </w:pPr>
            <w:r w:rsidRPr="008E1936">
              <w:rPr>
                <w:rFonts w:eastAsia="Times New Roman" w:cs="Times New Roman"/>
                <w:color w:val="222222"/>
                <w:sz w:val="28"/>
                <w:szCs w:val="28"/>
                <w:lang w:val="en-US" w:eastAsia="el-GR"/>
              </w:rPr>
              <w:t xml:space="preserve">Learn more about being a tolerant active listener </w:t>
            </w:r>
          </w:p>
        </w:tc>
        <w:tc>
          <w:tcPr>
            <w:tcW w:w="1108"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3,4</w:t>
            </w:r>
          </w:p>
        </w:tc>
        <w:tc>
          <w:tcPr>
            <w:tcW w:w="960"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3,54</w:t>
            </w:r>
          </w:p>
        </w:tc>
        <w:tc>
          <w:tcPr>
            <w:tcW w:w="960"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3,21</w:t>
            </w:r>
          </w:p>
        </w:tc>
        <w:tc>
          <w:tcPr>
            <w:tcW w:w="960"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3,35</w:t>
            </w:r>
          </w:p>
        </w:tc>
        <w:tc>
          <w:tcPr>
            <w:tcW w:w="960"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3,33</w:t>
            </w:r>
          </w:p>
        </w:tc>
        <w:tc>
          <w:tcPr>
            <w:tcW w:w="1365"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3,36</w:t>
            </w:r>
          </w:p>
        </w:tc>
        <w:tc>
          <w:tcPr>
            <w:tcW w:w="960"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1</w:t>
            </w:r>
          </w:p>
        </w:tc>
      </w:tr>
      <w:tr w:rsidR="008E1936" w:rsidRPr="008E1936" w:rsidTr="00674EA0">
        <w:trPr>
          <w:cnfStyle w:val="000000100000"/>
          <w:trHeight w:val="730"/>
        </w:trPr>
        <w:tc>
          <w:tcPr>
            <w:cnfStyle w:val="001000000000"/>
            <w:tcW w:w="6237" w:type="dxa"/>
            <w:hideMark/>
          </w:tcPr>
          <w:p w:rsidR="008E1936" w:rsidRPr="008E1936" w:rsidRDefault="008E1936" w:rsidP="008E1936">
            <w:pPr>
              <w:spacing w:after="0" w:line="240" w:lineRule="auto"/>
              <w:rPr>
                <w:rFonts w:eastAsia="Times New Roman" w:cs="Times New Roman"/>
                <w:color w:val="000000"/>
                <w:sz w:val="28"/>
                <w:szCs w:val="28"/>
                <w:lang w:val="en-US" w:eastAsia="el-GR"/>
              </w:rPr>
            </w:pPr>
            <w:r w:rsidRPr="008E1936">
              <w:rPr>
                <w:rFonts w:eastAsia="Times New Roman" w:cs="Times New Roman"/>
                <w:color w:val="000000"/>
                <w:sz w:val="28"/>
                <w:szCs w:val="28"/>
                <w:lang w:val="el-GR" w:eastAsia="el-GR"/>
              </w:rPr>
              <w:t>Β</w:t>
            </w:r>
            <w:r w:rsidRPr="008E1936">
              <w:rPr>
                <w:rFonts w:eastAsia="Times New Roman" w:cs="Times New Roman"/>
                <w:color w:val="000000"/>
                <w:sz w:val="28"/>
                <w:szCs w:val="28"/>
                <w:lang w:val="en-US" w:eastAsia="el-GR"/>
              </w:rPr>
              <w:t>e aware of potential barriers which affect cross-cultural communication</w:t>
            </w:r>
          </w:p>
        </w:tc>
        <w:tc>
          <w:tcPr>
            <w:tcW w:w="1108" w:type="dxa"/>
            <w:noWrap/>
            <w:hideMark/>
          </w:tcPr>
          <w:p w:rsidR="008E1936" w:rsidRPr="008E1936" w:rsidRDefault="008E1936" w:rsidP="008E1936">
            <w:pPr>
              <w:spacing w:after="0" w:line="240" w:lineRule="auto"/>
              <w:jc w:val="right"/>
              <w:cnfStyle w:val="0000001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3,23</w:t>
            </w:r>
          </w:p>
        </w:tc>
        <w:tc>
          <w:tcPr>
            <w:tcW w:w="960" w:type="dxa"/>
            <w:noWrap/>
            <w:hideMark/>
          </w:tcPr>
          <w:p w:rsidR="008E1936" w:rsidRPr="008E1936" w:rsidRDefault="008E1936" w:rsidP="008E1936">
            <w:pPr>
              <w:spacing w:after="0" w:line="240" w:lineRule="auto"/>
              <w:jc w:val="right"/>
              <w:cnfStyle w:val="0000001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3,54</w:t>
            </w:r>
          </w:p>
        </w:tc>
        <w:tc>
          <w:tcPr>
            <w:tcW w:w="960" w:type="dxa"/>
            <w:noWrap/>
            <w:hideMark/>
          </w:tcPr>
          <w:p w:rsidR="008E1936" w:rsidRPr="00674EA0" w:rsidRDefault="008E1936" w:rsidP="008E1936">
            <w:pPr>
              <w:spacing w:after="0" w:line="240" w:lineRule="auto"/>
              <w:jc w:val="right"/>
              <w:cnfStyle w:val="000000100000"/>
              <w:rPr>
                <w:rFonts w:eastAsia="Times New Roman" w:cs="Times New Roman"/>
                <w:color w:val="000000" w:themeColor="text1"/>
                <w:sz w:val="28"/>
                <w:szCs w:val="28"/>
                <w:lang w:val="el-GR" w:eastAsia="el-GR"/>
              </w:rPr>
            </w:pPr>
            <w:r w:rsidRPr="00674EA0">
              <w:rPr>
                <w:rFonts w:eastAsia="Times New Roman" w:cs="Times New Roman"/>
                <w:color w:val="000000" w:themeColor="text1"/>
                <w:sz w:val="28"/>
                <w:szCs w:val="28"/>
                <w:lang w:val="el-GR" w:eastAsia="el-GR"/>
              </w:rPr>
              <w:t>3,15</w:t>
            </w:r>
          </w:p>
        </w:tc>
        <w:tc>
          <w:tcPr>
            <w:tcW w:w="960" w:type="dxa"/>
            <w:noWrap/>
            <w:hideMark/>
          </w:tcPr>
          <w:p w:rsidR="008E1936" w:rsidRPr="00674EA0" w:rsidRDefault="008E1936" w:rsidP="008E1936">
            <w:pPr>
              <w:spacing w:after="0" w:line="240" w:lineRule="auto"/>
              <w:jc w:val="right"/>
              <w:cnfStyle w:val="000000100000"/>
              <w:rPr>
                <w:rFonts w:eastAsia="Times New Roman" w:cs="Times New Roman"/>
                <w:color w:val="000000" w:themeColor="text1"/>
                <w:sz w:val="28"/>
                <w:szCs w:val="28"/>
                <w:lang w:val="el-GR" w:eastAsia="el-GR"/>
              </w:rPr>
            </w:pPr>
            <w:r w:rsidRPr="00674EA0">
              <w:rPr>
                <w:rFonts w:eastAsia="Times New Roman" w:cs="Times New Roman"/>
                <w:color w:val="000000" w:themeColor="text1"/>
                <w:sz w:val="28"/>
                <w:szCs w:val="28"/>
                <w:lang w:val="el-GR" w:eastAsia="el-GR"/>
              </w:rPr>
              <w:t>3,37</w:t>
            </w:r>
          </w:p>
        </w:tc>
        <w:tc>
          <w:tcPr>
            <w:tcW w:w="960" w:type="dxa"/>
            <w:noWrap/>
            <w:hideMark/>
          </w:tcPr>
          <w:p w:rsidR="008E1936" w:rsidRPr="00674EA0" w:rsidRDefault="008E1936" w:rsidP="008E1936">
            <w:pPr>
              <w:spacing w:after="0" w:line="240" w:lineRule="auto"/>
              <w:jc w:val="right"/>
              <w:cnfStyle w:val="000000100000"/>
              <w:rPr>
                <w:rFonts w:eastAsia="Times New Roman" w:cs="Times New Roman"/>
                <w:color w:val="000000" w:themeColor="text1"/>
                <w:sz w:val="28"/>
                <w:szCs w:val="28"/>
                <w:lang w:val="el-GR" w:eastAsia="el-GR"/>
              </w:rPr>
            </w:pPr>
            <w:r w:rsidRPr="00674EA0">
              <w:rPr>
                <w:rFonts w:eastAsia="Times New Roman" w:cs="Times New Roman"/>
                <w:color w:val="000000" w:themeColor="text1"/>
                <w:sz w:val="28"/>
                <w:szCs w:val="28"/>
                <w:lang w:val="el-GR" w:eastAsia="el-GR"/>
              </w:rPr>
              <w:t>3,08</w:t>
            </w:r>
          </w:p>
        </w:tc>
        <w:tc>
          <w:tcPr>
            <w:tcW w:w="1365" w:type="dxa"/>
            <w:noWrap/>
            <w:hideMark/>
          </w:tcPr>
          <w:p w:rsidR="008E1936" w:rsidRPr="008E1936" w:rsidRDefault="008E1936" w:rsidP="008E1936">
            <w:pPr>
              <w:spacing w:after="0" w:line="240" w:lineRule="auto"/>
              <w:jc w:val="right"/>
              <w:cnfStyle w:val="0000001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3,27</w:t>
            </w:r>
          </w:p>
        </w:tc>
        <w:tc>
          <w:tcPr>
            <w:tcW w:w="960" w:type="dxa"/>
            <w:noWrap/>
            <w:hideMark/>
          </w:tcPr>
          <w:p w:rsidR="008E1936" w:rsidRPr="008E1936" w:rsidRDefault="008E1936" w:rsidP="008E1936">
            <w:pPr>
              <w:spacing w:after="0" w:line="240" w:lineRule="auto"/>
              <w:jc w:val="right"/>
              <w:cnfStyle w:val="0000001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2</w:t>
            </w:r>
          </w:p>
        </w:tc>
      </w:tr>
      <w:tr w:rsidR="008E1936" w:rsidRPr="008E1936" w:rsidTr="00674EA0">
        <w:trPr>
          <w:trHeight w:val="1119"/>
        </w:trPr>
        <w:tc>
          <w:tcPr>
            <w:cnfStyle w:val="001000000000"/>
            <w:tcW w:w="6237" w:type="dxa"/>
            <w:hideMark/>
          </w:tcPr>
          <w:p w:rsidR="008E1936" w:rsidRPr="008E1936" w:rsidRDefault="008E1936" w:rsidP="008E1936">
            <w:pPr>
              <w:spacing w:after="0" w:line="240" w:lineRule="auto"/>
              <w:rPr>
                <w:rFonts w:eastAsia="Times New Roman" w:cs="Times New Roman"/>
                <w:color w:val="000000"/>
                <w:sz w:val="28"/>
                <w:szCs w:val="28"/>
                <w:lang w:val="en-US" w:eastAsia="el-GR"/>
              </w:rPr>
            </w:pPr>
            <w:r w:rsidRPr="008E1936">
              <w:rPr>
                <w:rFonts w:eastAsia="Times New Roman" w:cs="Times New Roman"/>
                <w:color w:val="222222"/>
                <w:sz w:val="28"/>
                <w:szCs w:val="28"/>
                <w:lang w:val="en-US" w:eastAsia="el-GR"/>
              </w:rPr>
              <w:t xml:space="preserve">Learn how to combine various methods and technologies to supplement verbal communication to overcome any barriers in communication </w:t>
            </w:r>
          </w:p>
        </w:tc>
        <w:tc>
          <w:tcPr>
            <w:tcW w:w="1108"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2,93</w:t>
            </w:r>
          </w:p>
        </w:tc>
        <w:tc>
          <w:tcPr>
            <w:tcW w:w="960"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674EA0">
              <w:rPr>
                <w:rFonts w:eastAsia="Times New Roman" w:cs="Times New Roman"/>
                <w:color w:val="FF0000"/>
                <w:sz w:val="28"/>
                <w:szCs w:val="28"/>
                <w:lang w:val="el-GR" w:eastAsia="el-GR"/>
              </w:rPr>
              <w:t>2,54</w:t>
            </w:r>
          </w:p>
        </w:tc>
        <w:tc>
          <w:tcPr>
            <w:tcW w:w="960" w:type="dxa"/>
            <w:noWrap/>
            <w:hideMark/>
          </w:tcPr>
          <w:p w:rsidR="008E1936" w:rsidRPr="00674EA0" w:rsidRDefault="008E1936" w:rsidP="008E1936">
            <w:pPr>
              <w:spacing w:after="0" w:line="240" w:lineRule="auto"/>
              <w:jc w:val="right"/>
              <w:cnfStyle w:val="000000000000"/>
              <w:rPr>
                <w:rFonts w:eastAsia="Times New Roman" w:cs="Times New Roman"/>
                <w:color w:val="000000" w:themeColor="text1"/>
                <w:sz w:val="28"/>
                <w:szCs w:val="28"/>
                <w:lang w:val="el-GR" w:eastAsia="el-GR"/>
              </w:rPr>
            </w:pPr>
            <w:r w:rsidRPr="00674EA0">
              <w:rPr>
                <w:rFonts w:eastAsia="Times New Roman" w:cs="Times New Roman"/>
                <w:color w:val="000000" w:themeColor="text1"/>
                <w:sz w:val="28"/>
                <w:szCs w:val="28"/>
                <w:lang w:val="el-GR" w:eastAsia="el-GR"/>
              </w:rPr>
              <w:t>4,03</w:t>
            </w:r>
          </w:p>
        </w:tc>
        <w:tc>
          <w:tcPr>
            <w:tcW w:w="960" w:type="dxa"/>
            <w:noWrap/>
            <w:hideMark/>
          </w:tcPr>
          <w:p w:rsidR="008E1936" w:rsidRPr="00674EA0" w:rsidRDefault="008E1936" w:rsidP="008E1936">
            <w:pPr>
              <w:spacing w:after="0" w:line="240" w:lineRule="auto"/>
              <w:jc w:val="right"/>
              <w:cnfStyle w:val="000000000000"/>
              <w:rPr>
                <w:rFonts w:eastAsia="Times New Roman" w:cs="Times New Roman"/>
                <w:color w:val="000000" w:themeColor="text1"/>
                <w:sz w:val="28"/>
                <w:szCs w:val="28"/>
                <w:lang w:val="el-GR" w:eastAsia="el-GR"/>
              </w:rPr>
            </w:pPr>
            <w:r w:rsidRPr="00674EA0">
              <w:rPr>
                <w:rFonts w:eastAsia="Times New Roman" w:cs="Times New Roman"/>
                <w:color w:val="FF0000"/>
                <w:sz w:val="28"/>
                <w:szCs w:val="28"/>
                <w:lang w:val="el-GR" w:eastAsia="el-GR"/>
              </w:rPr>
              <w:t>2,68</w:t>
            </w:r>
          </w:p>
        </w:tc>
        <w:tc>
          <w:tcPr>
            <w:tcW w:w="960" w:type="dxa"/>
            <w:noWrap/>
            <w:hideMark/>
          </w:tcPr>
          <w:p w:rsidR="008E1936" w:rsidRPr="00674EA0" w:rsidRDefault="008E1936" w:rsidP="008E1936">
            <w:pPr>
              <w:spacing w:after="0" w:line="240" w:lineRule="auto"/>
              <w:jc w:val="right"/>
              <w:cnfStyle w:val="000000000000"/>
              <w:rPr>
                <w:rFonts w:eastAsia="Times New Roman" w:cs="Times New Roman"/>
                <w:color w:val="000000" w:themeColor="text1"/>
                <w:sz w:val="28"/>
                <w:szCs w:val="28"/>
                <w:lang w:val="el-GR" w:eastAsia="el-GR"/>
              </w:rPr>
            </w:pPr>
            <w:r w:rsidRPr="00674EA0">
              <w:rPr>
                <w:rFonts w:eastAsia="Times New Roman" w:cs="Times New Roman"/>
                <w:color w:val="000000" w:themeColor="text1"/>
                <w:sz w:val="28"/>
                <w:szCs w:val="28"/>
                <w:lang w:val="el-GR" w:eastAsia="el-GR"/>
              </w:rPr>
              <w:t>3,42</w:t>
            </w:r>
          </w:p>
        </w:tc>
        <w:tc>
          <w:tcPr>
            <w:tcW w:w="1365"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3,12</w:t>
            </w:r>
          </w:p>
        </w:tc>
        <w:tc>
          <w:tcPr>
            <w:tcW w:w="960" w:type="dxa"/>
            <w:noWrap/>
            <w:hideMark/>
          </w:tcPr>
          <w:p w:rsidR="008E1936" w:rsidRPr="008E1936" w:rsidRDefault="008E1936" w:rsidP="008E1936">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3</w:t>
            </w:r>
          </w:p>
        </w:tc>
      </w:tr>
      <w:tr w:rsidR="001673B1" w:rsidRPr="008E1936" w:rsidTr="002004BB">
        <w:trPr>
          <w:cnfStyle w:val="000000100000"/>
          <w:trHeight w:val="712"/>
        </w:trPr>
        <w:tc>
          <w:tcPr>
            <w:cnfStyle w:val="001000000000"/>
            <w:tcW w:w="6237" w:type="dxa"/>
            <w:hideMark/>
          </w:tcPr>
          <w:p w:rsidR="001673B1" w:rsidRPr="008E1936" w:rsidRDefault="001673B1" w:rsidP="002004BB">
            <w:pPr>
              <w:spacing w:after="0" w:line="240" w:lineRule="auto"/>
              <w:rPr>
                <w:rFonts w:eastAsia="Times New Roman" w:cs="Times New Roman"/>
                <w:color w:val="222222"/>
                <w:sz w:val="28"/>
                <w:szCs w:val="28"/>
                <w:lang w:val="en-US" w:eastAsia="el-GR"/>
              </w:rPr>
            </w:pPr>
            <w:r w:rsidRPr="008E1936">
              <w:rPr>
                <w:rFonts w:eastAsia="Times New Roman" w:cs="Times New Roman"/>
                <w:color w:val="222222"/>
                <w:sz w:val="28"/>
                <w:szCs w:val="28"/>
                <w:lang w:val="en-US" w:eastAsia="el-GR"/>
              </w:rPr>
              <w:t xml:space="preserve">Learn more about the cultural dimension of the  non-verbal aspects of communication </w:t>
            </w:r>
          </w:p>
        </w:tc>
        <w:tc>
          <w:tcPr>
            <w:tcW w:w="1108" w:type="dxa"/>
            <w:noWrap/>
            <w:hideMark/>
          </w:tcPr>
          <w:p w:rsidR="001673B1" w:rsidRPr="008E1936" w:rsidRDefault="001673B1" w:rsidP="002004BB">
            <w:pPr>
              <w:spacing w:after="0" w:line="240" w:lineRule="auto"/>
              <w:jc w:val="right"/>
              <w:cnfStyle w:val="000000100000"/>
              <w:rPr>
                <w:rFonts w:eastAsia="Times New Roman" w:cs="Times New Roman"/>
                <w:color w:val="000000"/>
                <w:sz w:val="28"/>
                <w:szCs w:val="28"/>
                <w:lang w:val="el-GR" w:eastAsia="el-GR"/>
              </w:rPr>
            </w:pPr>
            <w:r w:rsidRPr="00674EA0">
              <w:rPr>
                <w:rFonts w:eastAsia="Times New Roman" w:cs="Times New Roman"/>
                <w:color w:val="FF0000"/>
                <w:sz w:val="28"/>
                <w:szCs w:val="28"/>
                <w:lang w:val="el-GR" w:eastAsia="el-GR"/>
              </w:rPr>
              <w:t>2,7</w:t>
            </w:r>
          </w:p>
        </w:tc>
        <w:tc>
          <w:tcPr>
            <w:tcW w:w="960" w:type="dxa"/>
            <w:noWrap/>
            <w:hideMark/>
          </w:tcPr>
          <w:p w:rsidR="001673B1" w:rsidRPr="008E1936" w:rsidRDefault="001673B1" w:rsidP="002004BB">
            <w:pPr>
              <w:spacing w:after="0" w:line="240" w:lineRule="auto"/>
              <w:jc w:val="right"/>
              <w:cnfStyle w:val="0000001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2,88</w:t>
            </w:r>
          </w:p>
        </w:tc>
        <w:tc>
          <w:tcPr>
            <w:tcW w:w="960" w:type="dxa"/>
            <w:noWrap/>
            <w:hideMark/>
          </w:tcPr>
          <w:p w:rsidR="001673B1" w:rsidRPr="00674EA0" w:rsidRDefault="001673B1" w:rsidP="002004BB">
            <w:pPr>
              <w:spacing w:after="0" w:line="240" w:lineRule="auto"/>
              <w:jc w:val="right"/>
              <w:cnfStyle w:val="000000100000"/>
              <w:rPr>
                <w:rFonts w:eastAsia="Times New Roman" w:cs="Times New Roman"/>
                <w:color w:val="000000" w:themeColor="text1"/>
                <w:sz w:val="28"/>
                <w:szCs w:val="28"/>
                <w:lang w:val="el-GR" w:eastAsia="el-GR"/>
              </w:rPr>
            </w:pPr>
            <w:r w:rsidRPr="00674EA0">
              <w:rPr>
                <w:rFonts w:eastAsia="Times New Roman" w:cs="Times New Roman"/>
                <w:color w:val="FF0000"/>
                <w:sz w:val="28"/>
                <w:szCs w:val="28"/>
                <w:lang w:val="el-GR" w:eastAsia="el-GR"/>
              </w:rPr>
              <w:t>2,9</w:t>
            </w:r>
          </w:p>
        </w:tc>
        <w:tc>
          <w:tcPr>
            <w:tcW w:w="960" w:type="dxa"/>
            <w:noWrap/>
            <w:hideMark/>
          </w:tcPr>
          <w:p w:rsidR="001673B1" w:rsidRPr="00674EA0" w:rsidRDefault="001673B1" w:rsidP="002004BB">
            <w:pPr>
              <w:spacing w:after="0" w:line="240" w:lineRule="auto"/>
              <w:jc w:val="right"/>
              <w:cnfStyle w:val="000000100000"/>
              <w:rPr>
                <w:rFonts w:eastAsia="Times New Roman" w:cs="Times New Roman"/>
                <w:color w:val="000000" w:themeColor="text1"/>
                <w:sz w:val="28"/>
                <w:szCs w:val="28"/>
                <w:lang w:val="el-GR" w:eastAsia="el-GR"/>
              </w:rPr>
            </w:pPr>
            <w:r w:rsidRPr="00674EA0">
              <w:rPr>
                <w:rFonts w:eastAsia="Times New Roman" w:cs="Times New Roman"/>
                <w:color w:val="000000" w:themeColor="text1"/>
                <w:sz w:val="28"/>
                <w:szCs w:val="28"/>
                <w:lang w:val="el-GR" w:eastAsia="el-GR"/>
              </w:rPr>
              <w:t>2,81</w:t>
            </w:r>
          </w:p>
        </w:tc>
        <w:tc>
          <w:tcPr>
            <w:tcW w:w="960" w:type="dxa"/>
            <w:noWrap/>
            <w:hideMark/>
          </w:tcPr>
          <w:p w:rsidR="001673B1" w:rsidRPr="00674EA0" w:rsidRDefault="001673B1" w:rsidP="002004BB">
            <w:pPr>
              <w:spacing w:after="0" w:line="240" w:lineRule="auto"/>
              <w:jc w:val="right"/>
              <w:cnfStyle w:val="000000100000"/>
              <w:rPr>
                <w:rFonts w:eastAsia="Times New Roman" w:cs="Times New Roman"/>
                <w:color w:val="000000" w:themeColor="text1"/>
                <w:sz w:val="28"/>
                <w:szCs w:val="28"/>
                <w:lang w:val="el-GR" w:eastAsia="el-GR"/>
              </w:rPr>
            </w:pPr>
            <w:r w:rsidRPr="00674EA0">
              <w:rPr>
                <w:rFonts w:eastAsia="Times New Roman" w:cs="Times New Roman"/>
                <w:color w:val="FF0000"/>
                <w:sz w:val="28"/>
                <w:szCs w:val="28"/>
                <w:lang w:val="el-GR" w:eastAsia="el-GR"/>
              </w:rPr>
              <w:t>2,96</w:t>
            </w:r>
          </w:p>
        </w:tc>
        <w:tc>
          <w:tcPr>
            <w:tcW w:w="1365" w:type="dxa"/>
            <w:noWrap/>
            <w:hideMark/>
          </w:tcPr>
          <w:p w:rsidR="001673B1" w:rsidRPr="008E1936" w:rsidRDefault="001673B1" w:rsidP="002004BB">
            <w:pPr>
              <w:spacing w:after="0" w:line="240" w:lineRule="auto"/>
              <w:jc w:val="right"/>
              <w:cnfStyle w:val="0000001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2,85</w:t>
            </w:r>
          </w:p>
        </w:tc>
        <w:tc>
          <w:tcPr>
            <w:tcW w:w="960" w:type="dxa"/>
            <w:noWrap/>
            <w:hideMark/>
          </w:tcPr>
          <w:p w:rsidR="001673B1" w:rsidRPr="008E1936" w:rsidRDefault="001673B1" w:rsidP="002004BB">
            <w:pPr>
              <w:spacing w:after="0" w:line="240" w:lineRule="auto"/>
              <w:jc w:val="right"/>
              <w:cnfStyle w:val="0000001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4</w:t>
            </w:r>
          </w:p>
        </w:tc>
      </w:tr>
      <w:tr w:rsidR="001673B1" w:rsidRPr="008E1936" w:rsidTr="002004BB">
        <w:trPr>
          <w:trHeight w:val="795"/>
        </w:trPr>
        <w:tc>
          <w:tcPr>
            <w:cnfStyle w:val="001000000000"/>
            <w:tcW w:w="6237" w:type="dxa"/>
            <w:hideMark/>
          </w:tcPr>
          <w:p w:rsidR="001673B1" w:rsidRPr="008E1936" w:rsidRDefault="001673B1" w:rsidP="002004BB">
            <w:pPr>
              <w:spacing w:after="0" w:line="240" w:lineRule="auto"/>
              <w:rPr>
                <w:rFonts w:eastAsia="Times New Roman" w:cs="Times New Roman"/>
                <w:color w:val="222222"/>
                <w:sz w:val="28"/>
                <w:szCs w:val="28"/>
                <w:lang w:val="en-US" w:eastAsia="el-GR"/>
              </w:rPr>
            </w:pPr>
            <w:r w:rsidRPr="008E1936">
              <w:rPr>
                <w:rFonts w:eastAsia="Times New Roman" w:cs="Times New Roman"/>
                <w:color w:val="222222"/>
                <w:sz w:val="28"/>
                <w:szCs w:val="28"/>
                <w:lang w:val="en-US" w:eastAsia="el-GR"/>
              </w:rPr>
              <w:t>Learn more about the cultural backgrounds of the team members</w:t>
            </w:r>
          </w:p>
        </w:tc>
        <w:tc>
          <w:tcPr>
            <w:tcW w:w="1108" w:type="dxa"/>
            <w:noWrap/>
            <w:hideMark/>
          </w:tcPr>
          <w:p w:rsidR="001673B1" w:rsidRPr="008E1936" w:rsidRDefault="001673B1" w:rsidP="002004BB">
            <w:pPr>
              <w:spacing w:after="0" w:line="240" w:lineRule="auto"/>
              <w:jc w:val="right"/>
              <w:cnfStyle w:val="000000000000"/>
              <w:rPr>
                <w:rFonts w:eastAsia="Times New Roman" w:cs="Times New Roman"/>
                <w:color w:val="000000"/>
                <w:sz w:val="28"/>
                <w:szCs w:val="28"/>
                <w:lang w:val="el-GR" w:eastAsia="el-GR"/>
              </w:rPr>
            </w:pPr>
            <w:r w:rsidRPr="00674EA0">
              <w:rPr>
                <w:rFonts w:eastAsia="Times New Roman" w:cs="Times New Roman"/>
                <w:color w:val="FF0000"/>
                <w:sz w:val="28"/>
                <w:szCs w:val="28"/>
                <w:lang w:val="el-GR" w:eastAsia="el-GR"/>
              </w:rPr>
              <w:t>2,73</w:t>
            </w:r>
          </w:p>
        </w:tc>
        <w:tc>
          <w:tcPr>
            <w:tcW w:w="960" w:type="dxa"/>
            <w:noWrap/>
            <w:hideMark/>
          </w:tcPr>
          <w:p w:rsidR="001673B1" w:rsidRPr="008E1936" w:rsidRDefault="001673B1" w:rsidP="002004BB">
            <w:pPr>
              <w:spacing w:after="0" w:line="240" w:lineRule="auto"/>
              <w:jc w:val="right"/>
              <w:cnfStyle w:val="000000000000"/>
              <w:rPr>
                <w:rFonts w:eastAsia="Times New Roman" w:cs="Times New Roman"/>
                <w:color w:val="000000"/>
                <w:sz w:val="28"/>
                <w:szCs w:val="28"/>
                <w:lang w:val="el-GR" w:eastAsia="el-GR"/>
              </w:rPr>
            </w:pPr>
            <w:r w:rsidRPr="00674EA0">
              <w:rPr>
                <w:rFonts w:eastAsia="Times New Roman" w:cs="Times New Roman"/>
                <w:color w:val="FF0000"/>
                <w:sz w:val="28"/>
                <w:szCs w:val="28"/>
                <w:lang w:val="el-GR" w:eastAsia="el-GR"/>
              </w:rPr>
              <w:t>2,54</w:t>
            </w:r>
          </w:p>
        </w:tc>
        <w:tc>
          <w:tcPr>
            <w:tcW w:w="960" w:type="dxa"/>
            <w:noWrap/>
            <w:hideMark/>
          </w:tcPr>
          <w:p w:rsidR="001673B1" w:rsidRPr="008E1936" w:rsidRDefault="001673B1" w:rsidP="002004BB">
            <w:pPr>
              <w:spacing w:after="0" w:line="240" w:lineRule="auto"/>
              <w:jc w:val="right"/>
              <w:cnfStyle w:val="000000000000"/>
              <w:rPr>
                <w:rFonts w:eastAsia="Times New Roman" w:cs="Times New Roman"/>
                <w:color w:val="000000"/>
                <w:sz w:val="28"/>
                <w:szCs w:val="28"/>
                <w:lang w:val="el-GR" w:eastAsia="el-GR"/>
              </w:rPr>
            </w:pPr>
            <w:r w:rsidRPr="00674EA0">
              <w:rPr>
                <w:rFonts w:eastAsia="Times New Roman" w:cs="Times New Roman"/>
                <w:color w:val="FF0000"/>
                <w:sz w:val="28"/>
                <w:szCs w:val="28"/>
                <w:lang w:val="el-GR" w:eastAsia="el-GR"/>
              </w:rPr>
              <w:t>2,95</w:t>
            </w:r>
          </w:p>
        </w:tc>
        <w:tc>
          <w:tcPr>
            <w:tcW w:w="960" w:type="dxa"/>
            <w:noWrap/>
            <w:hideMark/>
          </w:tcPr>
          <w:p w:rsidR="001673B1" w:rsidRPr="008E1936" w:rsidRDefault="001673B1" w:rsidP="002004BB">
            <w:pPr>
              <w:spacing w:after="0" w:line="240" w:lineRule="auto"/>
              <w:jc w:val="right"/>
              <w:cnfStyle w:val="000000000000"/>
              <w:rPr>
                <w:rFonts w:eastAsia="Times New Roman" w:cs="Times New Roman"/>
                <w:color w:val="000000"/>
                <w:sz w:val="28"/>
                <w:szCs w:val="28"/>
                <w:lang w:val="el-GR" w:eastAsia="el-GR"/>
              </w:rPr>
            </w:pPr>
            <w:r w:rsidRPr="00674EA0">
              <w:rPr>
                <w:rFonts w:eastAsia="Times New Roman" w:cs="Times New Roman"/>
                <w:color w:val="FF0000"/>
                <w:sz w:val="28"/>
                <w:szCs w:val="28"/>
                <w:lang w:val="el-GR" w:eastAsia="el-GR"/>
              </w:rPr>
              <w:t>2,79</w:t>
            </w:r>
          </w:p>
        </w:tc>
        <w:tc>
          <w:tcPr>
            <w:tcW w:w="960" w:type="dxa"/>
            <w:noWrap/>
            <w:hideMark/>
          </w:tcPr>
          <w:p w:rsidR="001673B1" w:rsidRPr="008E1936" w:rsidRDefault="001673B1" w:rsidP="002004BB">
            <w:pPr>
              <w:spacing w:after="0" w:line="240" w:lineRule="auto"/>
              <w:jc w:val="right"/>
              <w:cnfStyle w:val="000000000000"/>
              <w:rPr>
                <w:rFonts w:eastAsia="Times New Roman" w:cs="Times New Roman"/>
                <w:color w:val="000000"/>
                <w:sz w:val="28"/>
                <w:szCs w:val="28"/>
                <w:lang w:val="el-GR" w:eastAsia="el-GR"/>
              </w:rPr>
            </w:pPr>
            <w:r w:rsidRPr="00674EA0">
              <w:rPr>
                <w:rFonts w:eastAsia="Times New Roman" w:cs="Times New Roman"/>
                <w:color w:val="FF0000"/>
                <w:sz w:val="28"/>
                <w:szCs w:val="28"/>
                <w:lang w:val="el-GR" w:eastAsia="el-GR"/>
              </w:rPr>
              <w:t>2,21</w:t>
            </w:r>
          </w:p>
        </w:tc>
        <w:tc>
          <w:tcPr>
            <w:tcW w:w="1365" w:type="dxa"/>
            <w:noWrap/>
            <w:hideMark/>
          </w:tcPr>
          <w:p w:rsidR="001673B1" w:rsidRPr="008E1936" w:rsidRDefault="001673B1" w:rsidP="002004BB">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2,64</w:t>
            </w:r>
          </w:p>
        </w:tc>
        <w:tc>
          <w:tcPr>
            <w:tcW w:w="960" w:type="dxa"/>
            <w:noWrap/>
            <w:hideMark/>
          </w:tcPr>
          <w:p w:rsidR="001673B1" w:rsidRPr="008E1936" w:rsidRDefault="001673B1" w:rsidP="002004BB">
            <w:pPr>
              <w:spacing w:after="0" w:line="240" w:lineRule="auto"/>
              <w:jc w:val="right"/>
              <w:cnfStyle w:val="000000000000"/>
              <w:rPr>
                <w:rFonts w:eastAsia="Times New Roman" w:cs="Times New Roman"/>
                <w:color w:val="000000"/>
                <w:sz w:val="28"/>
                <w:szCs w:val="28"/>
                <w:lang w:val="el-GR" w:eastAsia="el-GR"/>
              </w:rPr>
            </w:pPr>
            <w:r w:rsidRPr="008E1936">
              <w:rPr>
                <w:rFonts w:eastAsia="Times New Roman" w:cs="Times New Roman"/>
                <w:color w:val="000000"/>
                <w:sz w:val="28"/>
                <w:szCs w:val="28"/>
                <w:lang w:val="el-GR" w:eastAsia="el-GR"/>
              </w:rPr>
              <w:t>5</w:t>
            </w:r>
          </w:p>
        </w:tc>
      </w:tr>
    </w:tbl>
    <w:p w:rsidR="008E1936" w:rsidRDefault="008E1936" w:rsidP="00116B7C">
      <w:pPr>
        <w:spacing w:after="0" w:line="240" w:lineRule="auto"/>
        <w:rPr>
          <w:i/>
          <w:caps/>
          <w:sz w:val="24"/>
          <w:szCs w:val="24"/>
        </w:rPr>
      </w:pPr>
    </w:p>
    <w:p w:rsidR="008E1936" w:rsidRPr="00674EA0" w:rsidRDefault="00024543" w:rsidP="00116B7C">
      <w:pPr>
        <w:spacing w:after="0" w:line="240" w:lineRule="auto"/>
        <w:rPr>
          <w:caps/>
          <w:szCs w:val="24"/>
        </w:rPr>
      </w:pPr>
      <w:r>
        <w:rPr>
          <w:caps/>
          <w:sz w:val="24"/>
          <w:szCs w:val="24"/>
        </w:rPr>
        <w:t>h</w:t>
      </w:r>
      <w:r>
        <w:rPr>
          <w:sz w:val="24"/>
          <w:szCs w:val="24"/>
        </w:rPr>
        <w:t xml:space="preserve">owever, </w:t>
      </w:r>
      <w:r w:rsidR="00DA06B9">
        <w:rPr>
          <w:sz w:val="24"/>
          <w:szCs w:val="24"/>
        </w:rPr>
        <w:t>some differentiations between country responses</w:t>
      </w:r>
      <w:r w:rsidR="00674EA0">
        <w:rPr>
          <w:sz w:val="24"/>
          <w:szCs w:val="24"/>
        </w:rPr>
        <w:t xml:space="preserve"> were observed, as shown in Table 8</w:t>
      </w:r>
      <w:r w:rsidR="00DA06B9">
        <w:rPr>
          <w:sz w:val="24"/>
          <w:szCs w:val="24"/>
        </w:rPr>
        <w:t xml:space="preserve">.  </w:t>
      </w:r>
      <w:r w:rsidR="00674EA0">
        <w:rPr>
          <w:sz w:val="24"/>
          <w:szCs w:val="24"/>
        </w:rPr>
        <w:t xml:space="preserve">Based on the weighted averages, in all participated countries the need for ‘Learning more about the cultural backgrounds of the ream members’ had the lowest ranking. However, in UK and DK, they would like to ‘learn more about the </w:t>
      </w:r>
      <w:r w:rsidR="00674EA0" w:rsidRPr="00674EA0">
        <w:rPr>
          <w:rFonts w:eastAsia="Times New Roman" w:cs="Times New Roman"/>
          <w:color w:val="222222"/>
          <w:sz w:val="24"/>
          <w:szCs w:val="28"/>
          <w:lang w:val="en-US" w:eastAsia="el-GR"/>
        </w:rPr>
        <w:t>the cultural dimension of the non-verbal aspects of communication</w:t>
      </w:r>
      <w:r w:rsidR="00674EA0">
        <w:rPr>
          <w:rFonts w:eastAsia="Times New Roman" w:cs="Times New Roman"/>
          <w:color w:val="222222"/>
          <w:sz w:val="24"/>
          <w:szCs w:val="28"/>
          <w:lang w:val="en-US" w:eastAsia="el-GR"/>
        </w:rPr>
        <w:t>’ instead of ‘</w:t>
      </w:r>
      <w:r w:rsidR="00674EA0" w:rsidRPr="00674EA0">
        <w:rPr>
          <w:rFonts w:eastAsia="Times New Roman" w:cs="Times New Roman"/>
          <w:color w:val="222222"/>
          <w:sz w:val="24"/>
          <w:szCs w:val="28"/>
          <w:lang w:val="en-US" w:eastAsia="el-GR"/>
        </w:rPr>
        <w:t>Learn how to combine various methods and technologies to supplement verbal communication to overcome any barriers in communication</w:t>
      </w:r>
      <w:r w:rsidR="00674EA0">
        <w:rPr>
          <w:rFonts w:eastAsia="Times New Roman" w:cs="Times New Roman"/>
          <w:color w:val="222222"/>
          <w:sz w:val="24"/>
          <w:szCs w:val="28"/>
          <w:lang w:val="en-US" w:eastAsia="el-GR"/>
        </w:rPr>
        <w:t>.</w:t>
      </w:r>
    </w:p>
    <w:p w:rsidR="008E1936" w:rsidRDefault="008E1936" w:rsidP="00116B7C">
      <w:pPr>
        <w:spacing w:after="0" w:line="240" w:lineRule="auto"/>
        <w:rPr>
          <w:i/>
          <w:caps/>
          <w:sz w:val="24"/>
          <w:szCs w:val="24"/>
        </w:rPr>
      </w:pPr>
    </w:p>
    <w:p w:rsidR="008E1936" w:rsidRDefault="008E1936" w:rsidP="00116B7C">
      <w:pPr>
        <w:spacing w:after="0" w:line="240" w:lineRule="auto"/>
        <w:rPr>
          <w:i/>
          <w:caps/>
          <w:sz w:val="24"/>
          <w:szCs w:val="24"/>
        </w:rPr>
      </w:pPr>
    </w:p>
    <w:p w:rsidR="00140BFE" w:rsidRDefault="00140BFE" w:rsidP="00116B7C">
      <w:pPr>
        <w:spacing w:after="0" w:line="240" w:lineRule="auto"/>
        <w:rPr>
          <w:i/>
          <w:caps/>
          <w:sz w:val="24"/>
          <w:szCs w:val="24"/>
        </w:rPr>
      </w:pPr>
    </w:p>
    <w:p w:rsidR="00674EA0" w:rsidRDefault="00674EA0" w:rsidP="00E543DC">
      <w:pPr>
        <w:spacing w:after="0" w:line="240" w:lineRule="auto"/>
        <w:rPr>
          <w:i/>
          <w:caps/>
          <w:sz w:val="24"/>
          <w:szCs w:val="24"/>
        </w:rPr>
      </w:pPr>
    </w:p>
    <w:p w:rsidR="00674EA0" w:rsidRDefault="00674EA0" w:rsidP="00E543DC">
      <w:pPr>
        <w:spacing w:after="0" w:line="240" w:lineRule="auto"/>
        <w:rPr>
          <w:i/>
          <w:caps/>
          <w:sz w:val="24"/>
          <w:szCs w:val="24"/>
        </w:rPr>
      </w:pPr>
    </w:p>
    <w:p w:rsidR="00674EA0" w:rsidRDefault="00674EA0" w:rsidP="00E543DC">
      <w:pPr>
        <w:spacing w:after="0" w:line="240" w:lineRule="auto"/>
        <w:rPr>
          <w:i/>
          <w:caps/>
          <w:sz w:val="24"/>
          <w:szCs w:val="24"/>
        </w:rPr>
      </w:pPr>
    </w:p>
    <w:p w:rsidR="00674EA0" w:rsidRPr="00D53D4D" w:rsidRDefault="00674EA0" w:rsidP="00D53D4D">
      <w:pPr>
        <w:pStyle w:val="ListParagraph"/>
        <w:numPr>
          <w:ilvl w:val="0"/>
          <w:numId w:val="13"/>
        </w:numPr>
        <w:spacing w:after="0" w:line="240" w:lineRule="auto"/>
        <w:rPr>
          <w:b/>
          <w:i/>
          <w:caps/>
          <w:sz w:val="24"/>
          <w:szCs w:val="24"/>
        </w:rPr>
      </w:pPr>
      <w:r w:rsidRPr="00D53D4D">
        <w:rPr>
          <w:b/>
          <w:i/>
          <w:caps/>
          <w:sz w:val="24"/>
          <w:szCs w:val="24"/>
        </w:rPr>
        <w:lastRenderedPageBreak/>
        <w:t xml:space="preserve">WORKING IN </w:t>
      </w:r>
      <w:r w:rsidR="001673B1" w:rsidRPr="00D53D4D">
        <w:rPr>
          <w:b/>
          <w:i/>
          <w:caps/>
          <w:sz w:val="24"/>
          <w:szCs w:val="24"/>
        </w:rPr>
        <w:t>MULTICULTURAL TEAMS</w:t>
      </w:r>
    </w:p>
    <w:p w:rsidR="001673B1" w:rsidRDefault="001673B1" w:rsidP="00E543DC">
      <w:pPr>
        <w:spacing w:after="0" w:line="240" w:lineRule="auto"/>
        <w:rPr>
          <w:i/>
          <w:caps/>
          <w:sz w:val="24"/>
          <w:szCs w:val="24"/>
        </w:rPr>
      </w:pPr>
    </w:p>
    <w:p w:rsidR="00E543DC" w:rsidRPr="00D81851" w:rsidRDefault="00E543DC" w:rsidP="00E543DC">
      <w:pPr>
        <w:spacing w:after="0" w:line="240" w:lineRule="auto"/>
        <w:rPr>
          <w:b/>
          <w:i/>
          <w:sz w:val="24"/>
          <w:szCs w:val="24"/>
        </w:rPr>
      </w:pPr>
      <w:r w:rsidRPr="00D81851">
        <w:rPr>
          <w:b/>
          <w:i/>
          <w:caps/>
          <w:sz w:val="24"/>
          <w:szCs w:val="24"/>
        </w:rPr>
        <w:t xml:space="preserve">FIGURE 2: q9: </w:t>
      </w:r>
      <w:r w:rsidRPr="00D81851">
        <w:rPr>
          <w:b/>
          <w:i/>
          <w:sz w:val="24"/>
          <w:szCs w:val="24"/>
        </w:rPr>
        <w:t xml:space="preserve">We would like to know what knowledge, skills and attitudes members of multidisciplinary and multicultural healthcare teams need to have in order to be effective team members. </w:t>
      </w:r>
    </w:p>
    <w:p w:rsidR="00E543DC" w:rsidRPr="00D81851" w:rsidRDefault="00E543DC" w:rsidP="00E543DC">
      <w:pPr>
        <w:spacing w:after="0" w:line="240" w:lineRule="auto"/>
        <w:rPr>
          <w:b/>
          <w:i/>
          <w:caps/>
          <w:sz w:val="24"/>
          <w:szCs w:val="24"/>
        </w:rPr>
      </w:pPr>
    </w:p>
    <w:p w:rsidR="001673B1" w:rsidRDefault="00D20CD8" w:rsidP="001673B1">
      <w:pPr>
        <w:keepNext/>
        <w:spacing w:after="0" w:line="240" w:lineRule="auto"/>
        <w:jc w:val="center"/>
      </w:pPr>
      <w:r>
        <w:rPr>
          <w:noProof/>
          <w:lang w:val="en-US" w:eastAsia="en-US"/>
        </w:rPr>
        <w:drawing>
          <wp:inline distT="0" distB="0" distL="0" distR="0">
            <wp:extent cx="8524875" cy="3629025"/>
            <wp:effectExtent l="0" t="0" r="9525" b="9525"/>
            <wp:docPr id="16" name="Γράφημα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73B1" w:rsidRDefault="001673B1" w:rsidP="001673B1">
      <w:pPr>
        <w:spacing w:after="0" w:line="240" w:lineRule="auto"/>
        <w:rPr>
          <w:caps/>
          <w:sz w:val="24"/>
          <w:szCs w:val="24"/>
          <w:lang w:val="en-US"/>
        </w:rPr>
      </w:pPr>
    </w:p>
    <w:p w:rsidR="001673B1" w:rsidRPr="00C51852" w:rsidRDefault="001673B1" w:rsidP="001673B1">
      <w:pPr>
        <w:spacing w:after="0" w:line="240" w:lineRule="auto"/>
        <w:rPr>
          <w:caps/>
          <w:sz w:val="24"/>
          <w:szCs w:val="24"/>
          <w:lang w:val="en-US"/>
        </w:rPr>
      </w:pPr>
      <w:r>
        <w:rPr>
          <w:caps/>
          <w:sz w:val="24"/>
          <w:szCs w:val="24"/>
          <w:lang w:val="en-US"/>
        </w:rPr>
        <w:t>A</w:t>
      </w:r>
      <w:r>
        <w:rPr>
          <w:sz w:val="24"/>
          <w:szCs w:val="24"/>
          <w:lang w:val="en-US"/>
        </w:rPr>
        <w:t xml:space="preserve">s shown on </w:t>
      </w:r>
      <w:r>
        <w:rPr>
          <w:caps/>
          <w:sz w:val="24"/>
          <w:szCs w:val="24"/>
          <w:lang w:val="en-US"/>
        </w:rPr>
        <w:t xml:space="preserve">figure 2, </w:t>
      </w:r>
      <w:r>
        <w:rPr>
          <w:sz w:val="24"/>
          <w:szCs w:val="24"/>
          <w:lang w:val="en-US"/>
        </w:rPr>
        <w:t>the dominant needs as prioritized by the participants regarding working in multicultural teams were, to</w:t>
      </w:r>
      <w:r w:rsidR="008B2E8A">
        <w:rPr>
          <w:sz w:val="24"/>
          <w:szCs w:val="24"/>
          <w:lang w:val="en-US"/>
        </w:rPr>
        <w:t>be</w:t>
      </w:r>
      <w:r w:rsidRPr="008B2E8A">
        <w:rPr>
          <w:sz w:val="24"/>
          <w:szCs w:val="24"/>
          <w:lang w:val="en-US"/>
        </w:rPr>
        <w:t>‘</w:t>
      </w:r>
      <w:r w:rsidR="008B2E8A" w:rsidRPr="008B2E8A">
        <w:rPr>
          <w:rFonts w:eastAsia="Times New Roman" w:cs="Times New Roman"/>
          <w:color w:val="222222"/>
          <w:sz w:val="24"/>
          <w:szCs w:val="24"/>
          <w:lang w:val="en-US" w:eastAsia="el-GR"/>
        </w:rPr>
        <w:t>Help</w:t>
      </w:r>
      <w:r w:rsidR="008B2E8A">
        <w:rPr>
          <w:rFonts w:eastAsia="Times New Roman" w:cs="Times New Roman"/>
          <w:color w:val="222222"/>
          <w:sz w:val="24"/>
          <w:szCs w:val="24"/>
          <w:lang w:val="en-US" w:eastAsia="el-GR"/>
        </w:rPr>
        <w:t>ed to</w:t>
      </w:r>
      <w:r w:rsidR="008B2E8A" w:rsidRPr="008B2E8A">
        <w:rPr>
          <w:rFonts w:eastAsia="Times New Roman" w:cs="Times New Roman"/>
          <w:color w:val="222222"/>
          <w:sz w:val="24"/>
          <w:szCs w:val="24"/>
          <w:lang w:val="en-US" w:eastAsia="el-GR"/>
        </w:rPr>
        <w:t xml:space="preserve"> develop a team spirit which includes the virtues of proper friendship, interdependence, concern for colleagues, encouragement and support for team members’,  </w:t>
      </w:r>
      <w:r w:rsidR="008B2E8A">
        <w:rPr>
          <w:rFonts w:eastAsia="Times New Roman" w:cs="Times New Roman"/>
          <w:color w:val="222222"/>
          <w:sz w:val="24"/>
          <w:szCs w:val="24"/>
          <w:lang w:val="en-US" w:eastAsia="el-GR"/>
        </w:rPr>
        <w:t>to</w:t>
      </w:r>
      <w:r w:rsidR="008B2E8A" w:rsidRPr="008B2E8A">
        <w:rPr>
          <w:rFonts w:eastAsia="Times New Roman" w:cs="Times New Roman"/>
          <w:color w:val="222222"/>
          <w:sz w:val="24"/>
          <w:szCs w:val="24"/>
          <w:lang w:val="en-US" w:eastAsia="el-GR"/>
        </w:rPr>
        <w:t xml:space="preserve">‘Understand and respect the different roles within the team including his/her own’ and </w:t>
      </w:r>
      <w:r w:rsidR="008B2E8A">
        <w:rPr>
          <w:rFonts w:eastAsia="Times New Roman" w:cs="Times New Roman"/>
          <w:color w:val="222222"/>
          <w:sz w:val="24"/>
          <w:szCs w:val="24"/>
          <w:lang w:val="en-US" w:eastAsia="el-GR"/>
        </w:rPr>
        <w:t xml:space="preserve"> to</w:t>
      </w:r>
      <w:r w:rsidR="008B2E8A" w:rsidRPr="008B2E8A">
        <w:rPr>
          <w:rFonts w:eastAsia="Times New Roman" w:cs="Times New Roman"/>
          <w:color w:val="222222"/>
          <w:sz w:val="24"/>
          <w:szCs w:val="24"/>
          <w:lang w:val="en-US" w:eastAsia="el-GR"/>
        </w:rPr>
        <w:t xml:space="preserve"> ‘Understand how to give and receive culturally competent compassion’</w:t>
      </w:r>
      <w:r w:rsidR="008B2E8A">
        <w:rPr>
          <w:rFonts w:eastAsia="Times New Roman" w:cs="Times New Roman"/>
          <w:color w:val="222222"/>
          <w:sz w:val="24"/>
          <w:szCs w:val="24"/>
          <w:lang w:val="en-US" w:eastAsia="el-GR"/>
        </w:rPr>
        <w:t>.</w:t>
      </w:r>
    </w:p>
    <w:p w:rsidR="00D20CD8" w:rsidRPr="001673B1" w:rsidRDefault="00D20CD8" w:rsidP="00116B7C">
      <w:pPr>
        <w:spacing w:after="0" w:line="240" w:lineRule="auto"/>
        <w:rPr>
          <w:i/>
          <w:caps/>
          <w:sz w:val="24"/>
          <w:szCs w:val="24"/>
          <w:lang w:val="en-US"/>
        </w:rPr>
      </w:pPr>
    </w:p>
    <w:p w:rsidR="005358E0" w:rsidRPr="00DD419C" w:rsidRDefault="005358E0" w:rsidP="005358E0">
      <w:pPr>
        <w:spacing w:after="0" w:line="240" w:lineRule="auto"/>
        <w:rPr>
          <w:b/>
          <w:i/>
          <w:caps/>
          <w:sz w:val="24"/>
          <w:szCs w:val="24"/>
        </w:rPr>
      </w:pPr>
      <w:r w:rsidRPr="00DD419C">
        <w:rPr>
          <w:b/>
          <w:i/>
          <w:caps/>
          <w:sz w:val="24"/>
          <w:szCs w:val="24"/>
        </w:rPr>
        <w:lastRenderedPageBreak/>
        <w:t>TABLE 9: pER COUNTRY WEIGHTED AVERAGE IN q9: “</w:t>
      </w:r>
      <w:r w:rsidRPr="00DD419C">
        <w:rPr>
          <w:b/>
          <w:i/>
          <w:sz w:val="24"/>
          <w:szCs w:val="24"/>
        </w:rPr>
        <w:t xml:space="preserve">We would like to know what knowledge, skills and attitudes members of multidisciplinary and multicultural healthcare teams need to have in order to be effective team members”. </w:t>
      </w:r>
    </w:p>
    <w:p w:rsidR="00D20CD8" w:rsidRDefault="00D20CD8" w:rsidP="00116B7C">
      <w:pPr>
        <w:spacing w:after="0" w:line="240" w:lineRule="auto"/>
        <w:rPr>
          <w:i/>
          <w:caps/>
          <w:sz w:val="24"/>
          <w:szCs w:val="24"/>
        </w:rPr>
      </w:pPr>
    </w:p>
    <w:tbl>
      <w:tblPr>
        <w:tblStyle w:val="3-51"/>
        <w:tblW w:w="13868" w:type="dxa"/>
        <w:tblLook w:val="04A0"/>
      </w:tblPr>
      <w:tblGrid>
        <w:gridCol w:w="6946"/>
        <w:gridCol w:w="992"/>
        <w:gridCol w:w="993"/>
        <w:gridCol w:w="851"/>
        <w:gridCol w:w="850"/>
        <w:gridCol w:w="850"/>
        <w:gridCol w:w="1394"/>
        <w:gridCol w:w="992"/>
      </w:tblGrid>
      <w:tr w:rsidR="00140BFE" w:rsidRPr="004C3188" w:rsidTr="008B2E8A">
        <w:trPr>
          <w:cnfStyle w:val="100000000000"/>
          <w:trHeight w:val="315"/>
        </w:trPr>
        <w:tc>
          <w:tcPr>
            <w:cnfStyle w:val="001000000100"/>
            <w:tcW w:w="6946" w:type="dxa"/>
            <w:noWrap/>
            <w:hideMark/>
          </w:tcPr>
          <w:p w:rsidR="00140BFE" w:rsidRPr="008B2E8A" w:rsidRDefault="00140BFE" w:rsidP="001673B1">
            <w:pPr>
              <w:spacing w:after="0" w:line="240" w:lineRule="auto"/>
              <w:jc w:val="left"/>
              <w:rPr>
                <w:rFonts w:eastAsia="Times New Roman" w:cs="Times New Roman"/>
                <w:color w:val="000000"/>
                <w:sz w:val="28"/>
                <w:szCs w:val="28"/>
                <w:lang w:val="en-US" w:eastAsia="el-GR"/>
              </w:rPr>
            </w:pPr>
          </w:p>
        </w:tc>
        <w:tc>
          <w:tcPr>
            <w:tcW w:w="6922" w:type="dxa"/>
            <w:gridSpan w:val="7"/>
            <w:noWrap/>
            <w:hideMark/>
          </w:tcPr>
          <w:p w:rsidR="00140BFE" w:rsidRPr="004C3188" w:rsidRDefault="00140BFE" w:rsidP="001673B1">
            <w:pPr>
              <w:spacing w:after="0" w:line="240" w:lineRule="auto"/>
              <w:jc w:val="center"/>
              <w:cnfStyle w:val="100000000000"/>
              <w:rPr>
                <w:rFonts w:ascii="Times New Roman" w:eastAsia="Times New Roman" w:hAnsi="Times New Roman" w:cs="Times New Roman"/>
                <w:sz w:val="28"/>
                <w:szCs w:val="28"/>
                <w:lang w:val="el-GR" w:eastAsia="el-GR"/>
              </w:rPr>
            </w:pPr>
            <w:r w:rsidRPr="004C3188">
              <w:rPr>
                <w:rFonts w:eastAsia="Times New Roman" w:cs="Times New Roman"/>
                <w:color w:val="000000"/>
                <w:sz w:val="28"/>
                <w:szCs w:val="28"/>
                <w:lang w:val="el-GR" w:eastAsia="el-GR"/>
              </w:rPr>
              <w:t>WeightedAverage</w:t>
            </w:r>
          </w:p>
        </w:tc>
      </w:tr>
      <w:tr w:rsidR="00140BFE" w:rsidRPr="001673B1" w:rsidTr="008B2E8A">
        <w:trPr>
          <w:cnfStyle w:val="000000100000"/>
          <w:trHeight w:val="300"/>
        </w:trPr>
        <w:tc>
          <w:tcPr>
            <w:cnfStyle w:val="001000000000"/>
            <w:tcW w:w="6946" w:type="dxa"/>
            <w:noWrap/>
            <w:hideMark/>
          </w:tcPr>
          <w:p w:rsidR="00140BFE" w:rsidRPr="001673B1" w:rsidRDefault="00140BFE" w:rsidP="001673B1">
            <w:pPr>
              <w:spacing w:after="0" w:line="240" w:lineRule="auto"/>
              <w:jc w:val="center"/>
              <w:rPr>
                <w:rFonts w:eastAsia="Times New Roman" w:cs="Times New Roman"/>
                <w:b/>
                <w:color w:val="000000"/>
                <w:sz w:val="28"/>
                <w:szCs w:val="28"/>
                <w:lang w:val="el-GR" w:eastAsia="el-GR"/>
              </w:rPr>
            </w:pPr>
            <w:r w:rsidRPr="001673B1">
              <w:rPr>
                <w:rFonts w:eastAsia="Times New Roman" w:cs="Times New Roman"/>
                <w:b/>
                <w:color w:val="000000"/>
                <w:sz w:val="28"/>
                <w:szCs w:val="28"/>
                <w:lang w:val="el-GR" w:eastAsia="el-GR"/>
              </w:rPr>
              <w:t>Statement</w:t>
            </w:r>
          </w:p>
        </w:tc>
        <w:tc>
          <w:tcPr>
            <w:tcW w:w="992" w:type="dxa"/>
            <w:noWrap/>
            <w:hideMark/>
          </w:tcPr>
          <w:p w:rsidR="00140BFE" w:rsidRPr="001673B1" w:rsidRDefault="00140BFE" w:rsidP="004C3188">
            <w:pPr>
              <w:spacing w:after="0" w:line="240" w:lineRule="auto"/>
              <w:cnfStyle w:val="000000100000"/>
              <w:rPr>
                <w:rFonts w:eastAsia="Times New Roman" w:cs="Times New Roman"/>
                <w:b/>
                <w:color w:val="000000"/>
                <w:sz w:val="28"/>
                <w:szCs w:val="28"/>
                <w:lang w:val="el-GR" w:eastAsia="el-GR"/>
              </w:rPr>
            </w:pPr>
            <w:r w:rsidRPr="001673B1">
              <w:rPr>
                <w:rFonts w:eastAsia="Times New Roman" w:cs="Times New Roman"/>
                <w:b/>
                <w:color w:val="000000"/>
                <w:sz w:val="28"/>
                <w:szCs w:val="28"/>
                <w:lang w:val="el-GR" w:eastAsia="el-GR"/>
              </w:rPr>
              <w:t>CY</w:t>
            </w:r>
          </w:p>
        </w:tc>
        <w:tc>
          <w:tcPr>
            <w:tcW w:w="993" w:type="dxa"/>
            <w:noWrap/>
            <w:hideMark/>
          </w:tcPr>
          <w:p w:rsidR="00140BFE" w:rsidRPr="001673B1" w:rsidRDefault="00140BFE" w:rsidP="004C3188">
            <w:pPr>
              <w:spacing w:after="0" w:line="240" w:lineRule="auto"/>
              <w:cnfStyle w:val="000000100000"/>
              <w:rPr>
                <w:rFonts w:eastAsia="Times New Roman" w:cs="Times New Roman"/>
                <w:b/>
                <w:color w:val="000000"/>
                <w:sz w:val="28"/>
                <w:szCs w:val="28"/>
                <w:lang w:val="el-GR" w:eastAsia="el-GR"/>
              </w:rPr>
            </w:pPr>
            <w:r w:rsidRPr="001673B1">
              <w:rPr>
                <w:rFonts w:eastAsia="Times New Roman" w:cs="Times New Roman"/>
                <w:b/>
                <w:color w:val="000000"/>
                <w:sz w:val="28"/>
                <w:szCs w:val="28"/>
                <w:lang w:val="el-GR" w:eastAsia="el-GR"/>
              </w:rPr>
              <w:t>UK</w:t>
            </w:r>
          </w:p>
        </w:tc>
        <w:tc>
          <w:tcPr>
            <w:tcW w:w="851" w:type="dxa"/>
            <w:noWrap/>
            <w:hideMark/>
          </w:tcPr>
          <w:p w:rsidR="00140BFE" w:rsidRPr="001673B1" w:rsidRDefault="00140BFE" w:rsidP="004C3188">
            <w:pPr>
              <w:spacing w:after="0" w:line="240" w:lineRule="auto"/>
              <w:cnfStyle w:val="000000100000"/>
              <w:rPr>
                <w:rFonts w:eastAsia="Times New Roman" w:cs="Times New Roman"/>
                <w:b/>
                <w:color w:val="000000"/>
                <w:sz w:val="28"/>
                <w:szCs w:val="28"/>
                <w:lang w:val="el-GR" w:eastAsia="el-GR"/>
              </w:rPr>
            </w:pPr>
            <w:r w:rsidRPr="001673B1">
              <w:rPr>
                <w:rFonts w:eastAsia="Times New Roman" w:cs="Times New Roman"/>
                <w:b/>
                <w:color w:val="000000"/>
                <w:sz w:val="28"/>
                <w:szCs w:val="28"/>
                <w:lang w:val="el-GR" w:eastAsia="el-GR"/>
              </w:rPr>
              <w:t>RO</w:t>
            </w:r>
          </w:p>
        </w:tc>
        <w:tc>
          <w:tcPr>
            <w:tcW w:w="850" w:type="dxa"/>
            <w:noWrap/>
            <w:hideMark/>
          </w:tcPr>
          <w:p w:rsidR="00140BFE" w:rsidRPr="001673B1" w:rsidRDefault="00140BFE" w:rsidP="004C3188">
            <w:pPr>
              <w:spacing w:after="0" w:line="240" w:lineRule="auto"/>
              <w:cnfStyle w:val="000000100000"/>
              <w:rPr>
                <w:rFonts w:eastAsia="Times New Roman" w:cs="Times New Roman"/>
                <w:b/>
                <w:color w:val="000000"/>
                <w:sz w:val="28"/>
                <w:szCs w:val="28"/>
                <w:lang w:val="el-GR" w:eastAsia="el-GR"/>
              </w:rPr>
            </w:pPr>
            <w:r w:rsidRPr="001673B1">
              <w:rPr>
                <w:rFonts w:eastAsia="Times New Roman" w:cs="Times New Roman"/>
                <w:b/>
                <w:color w:val="000000"/>
                <w:sz w:val="28"/>
                <w:szCs w:val="28"/>
                <w:lang w:val="el-GR" w:eastAsia="el-GR"/>
              </w:rPr>
              <w:t>DK</w:t>
            </w:r>
          </w:p>
        </w:tc>
        <w:tc>
          <w:tcPr>
            <w:tcW w:w="850" w:type="dxa"/>
            <w:noWrap/>
            <w:hideMark/>
          </w:tcPr>
          <w:p w:rsidR="00140BFE" w:rsidRPr="001673B1" w:rsidRDefault="00140BFE" w:rsidP="004C3188">
            <w:pPr>
              <w:spacing w:after="0" w:line="240" w:lineRule="auto"/>
              <w:cnfStyle w:val="000000100000"/>
              <w:rPr>
                <w:rFonts w:eastAsia="Times New Roman" w:cs="Times New Roman"/>
                <w:b/>
                <w:color w:val="000000"/>
                <w:sz w:val="28"/>
                <w:szCs w:val="28"/>
                <w:lang w:val="el-GR" w:eastAsia="el-GR"/>
              </w:rPr>
            </w:pPr>
            <w:r w:rsidRPr="001673B1">
              <w:rPr>
                <w:rFonts w:eastAsia="Times New Roman" w:cs="Times New Roman"/>
                <w:b/>
                <w:color w:val="000000"/>
                <w:sz w:val="28"/>
                <w:szCs w:val="28"/>
                <w:lang w:val="el-GR" w:eastAsia="el-GR"/>
              </w:rPr>
              <w:t>IT</w:t>
            </w:r>
          </w:p>
        </w:tc>
        <w:tc>
          <w:tcPr>
            <w:tcW w:w="1394" w:type="dxa"/>
            <w:noWrap/>
            <w:hideMark/>
          </w:tcPr>
          <w:p w:rsidR="00140BFE" w:rsidRPr="001673B1" w:rsidRDefault="00140BFE" w:rsidP="004C3188">
            <w:pPr>
              <w:spacing w:after="0" w:line="240" w:lineRule="auto"/>
              <w:cnfStyle w:val="000000100000"/>
              <w:rPr>
                <w:rFonts w:eastAsia="Times New Roman" w:cs="Times New Roman"/>
                <w:b/>
                <w:color w:val="000000"/>
                <w:sz w:val="28"/>
                <w:szCs w:val="28"/>
                <w:lang w:val="en-US" w:eastAsia="el-GR"/>
              </w:rPr>
            </w:pPr>
            <w:r w:rsidRPr="001673B1">
              <w:rPr>
                <w:rFonts w:eastAsia="Times New Roman" w:cs="Times New Roman"/>
                <w:b/>
                <w:color w:val="000000"/>
                <w:sz w:val="28"/>
                <w:szCs w:val="28"/>
                <w:lang w:val="el-GR" w:eastAsia="el-GR"/>
              </w:rPr>
              <w:t> </w:t>
            </w:r>
            <w:r w:rsidRPr="001673B1">
              <w:rPr>
                <w:rFonts w:eastAsia="Times New Roman" w:cs="Times New Roman"/>
                <w:b/>
                <w:color w:val="000000"/>
                <w:sz w:val="28"/>
                <w:szCs w:val="28"/>
                <w:lang w:val="en-US" w:eastAsia="el-GR"/>
              </w:rPr>
              <w:t>AVERAGE</w:t>
            </w:r>
          </w:p>
        </w:tc>
        <w:tc>
          <w:tcPr>
            <w:tcW w:w="992" w:type="dxa"/>
            <w:noWrap/>
            <w:hideMark/>
          </w:tcPr>
          <w:p w:rsidR="00140BFE" w:rsidRPr="001673B1" w:rsidRDefault="00140BFE" w:rsidP="004C3188">
            <w:pPr>
              <w:spacing w:after="0" w:line="240" w:lineRule="auto"/>
              <w:cnfStyle w:val="000000100000"/>
              <w:rPr>
                <w:rFonts w:eastAsia="Times New Roman" w:cs="Times New Roman"/>
                <w:b/>
                <w:color w:val="000000"/>
                <w:sz w:val="28"/>
                <w:szCs w:val="28"/>
                <w:lang w:val="en-US" w:eastAsia="el-GR"/>
              </w:rPr>
            </w:pPr>
            <w:r w:rsidRPr="001673B1">
              <w:rPr>
                <w:rFonts w:eastAsia="Times New Roman" w:cs="Times New Roman"/>
                <w:b/>
                <w:color w:val="000000"/>
                <w:sz w:val="28"/>
                <w:szCs w:val="28"/>
                <w:lang w:val="en-US" w:eastAsia="el-GR"/>
              </w:rPr>
              <w:t xml:space="preserve">RANK </w:t>
            </w:r>
          </w:p>
        </w:tc>
      </w:tr>
      <w:tr w:rsidR="008B2E8A" w:rsidRPr="004C3188" w:rsidTr="002004BB">
        <w:trPr>
          <w:trHeight w:val="1151"/>
        </w:trPr>
        <w:tc>
          <w:tcPr>
            <w:cnfStyle w:val="001000000000"/>
            <w:tcW w:w="6946" w:type="dxa"/>
            <w:hideMark/>
          </w:tcPr>
          <w:p w:rsidR="008B2E8A" w:rsidRPr="004C3188" w:rsidRDefault="008B2E8A" w:rsidP="002004BB">
            <w:pPr>
              <w:spacing w:after="0" w:line="240" w:lineRule="auto"/>
              <w:rPr>
                <w:rFonts w:eastAsia="Times New Roman" w:cs="Times New Roman"/>
                <w:color w:val="000000"/>
                <w:sz w:val="28"/>
                <w:szCs w:val="28"/>
                <w:lang w:val="en-US" w:eastAsia="el-GR"/>
              </w:rPr>
            </w:pPr>
            <w:r w:rsidRPr="004C3188">
              <w:rPr>
                <w:rFonts w:eastAsia="Times New Roman" w:cs="Times New Roman"/>
                <w:color w:val="222222"/>
                <w:sz w:val="28"/>
                <w:szCs w:val="28"/>
                <w:lang w:val="en-US" w:eastAsia="el-GR"/>
              </w:rPr>
              <w:t xml:space="preserve">Help develop a team spirit which includes the virtues of proper friendship, interdependence, concern for colleagues, encouragement and support for team members </w:t>
            </w:r>
          </w:p>
        </w:tc>
        <w:tc>
          <w:tcPr>
            <w:tcW w:w="992"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2,93</w:t>
            </w:r>
          </w:p>
        </w:tc>
        <w:tc>
          <w:tcPr>
            <w:tcW w:w="993"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4,35</w:t>
            </w:r>
          </w:p>
        </w:tc>
        <w:tc>
          <w:tcPr>
            <w:tcW w:w="851"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3,76</w:t>
            </w:r>
          </w:p>
        </w:tc>
        <w:tc>
          <w:tcPr>
            <w:tcW w:w="850"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3,94</w:t>
            </w:r>
          </w:p>
        </w:tc>
        <w:tc>
          <w:tcPr>
            <w:tcW w:w="850"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1673B1">
              <w:rPr>
                <w:rFonts w:eastAsia="Times New Roman" w:cs="Times New Roman"/>
                <w:color w:val="FF0000"/>
                <w:sz w:val="28"/>
                <w:szCs w:val="28"/>
                <w:lang w:val="el-GR" w:eastAsia="el-GR"/>
              </w:rPr>
              <w:t>2,96</w:t>
            </w:r>
          </w:p>
        </w:tc>
        <w:tc>
          <w:tcPr>
            <w:tcW w:w="1394"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3,58</w:t>
            </w:r>
          </w:p>
        </w:tc>
        <w:tc>
          <w:tcPr>
            <w:tcW w:w="992"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1</w:t>
            </w:r>
          </w:p>
        </w:tc>
      </w:tr>
      <w:tr w:rsidR="008B2E8A" w:rsidRPr="004C3188" w:rsidTr="008B2E8A">
        <w:trPr>
          <w:cnfStyle w:val="000000100000"/>
          <w:trHeight w:val="720"/>
        </w:trPr>
        <w:tc>
          <w:tcPr>
            <w:cnfStyle w:val="001000000000"/>
            <w:tcW w:w="6946" w:type="dxa"/>
            <w:hideMark/>
          </w:tcPr>
          <w:p w:rsidR="00140BFE" w:rsidRPr="004C3188" w:rsidRDefault="00140BFE" w:rsidP="004C3188">
            <w:pPr>
              <w:spacing w:after="0" w:line="240" w:lineRule="auto"/>
              <w:rPr>
                <w:rFonts w:eastAsia="Times New Roman" w:cs="Times New Roman"/>
                <w:color w:val="222222"/>
                <w:sz w:val="28"/>
                <w:szCs w:val="28"/>
                <w:lang w:val="en-US" w:eastAsia="el-GR"/>
              </w:rPr>
            </w:pPr>
            <w:r w:rsidRPr="004C3188">
              <w:rPr>
                <w:rFonts w:eastAsia="Times New Roman" w:cs="Times New Roman"/>
                <w:color w:val="222222"/>
                <w:sz w:val="28"/>
                <w:szCs w:val="28"/>
                <w:lang w:val="en-US" w:eastAsia="el-GR"/>
              </w:rPr>
              <w:t xml:space="preserve">Understand and respect the different roles within the team including his/her own </w:t>
            </w:r>
          </w:p>
        </w:tc>
        <w:tc>
          <w:tcPr>
            <w:tcW w:w="992" w:type="dxa"/>
            <w:noWrap/>
            <w:hideMark/>
          </w:tcPr>
          <w:p w:rsidR="00140BFE" w:rsidRPr="004C3188" w:rsidRDefault="00140BFE" w:rsidP="004C3188">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3,23</w:t>
            </w:r>
          </w:p>
        </w:tc>
        <w:tc>
          <w:tcPr>
            <w:tcW w:w="993" w:type="dxa"/>
            <w:noWrap/>
            <w:hideMark/>
          </w:tcPr>
          <w:p w:rsidR="00140BFE" w:rsidRPr="004C3188" w:rsidRDefault="00140BFE" w:rsidP="004C3188">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3,77</w:t>
            </w:r>
          </w:p>
        </w:tc>
        <w:tc>
          <w:tcPr>
            <w:tcW w:w="851" w:type="dxa"/>
            <w:noWrap/>
            <w:hideMark/>
          </w:tcPr>
          <w:p w:rsidR="00140BFE" w:rsidRPr="004C3188" w:rsidRDefault="00140BFE" w:rsidP="004C3188">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3,37</w:t>
            </w:r>
          </w:p>
        </w:tc>
        <w:tc>
          <w:tcPr>
            <w:tcW w:w="850" w:type="dxa"/>
            <w:noWrap/>
            <w:hideMark/>
          </w:tcPr>
          <w:p w:rsidR="00140BFE" w:rsidRPr="004C3188" w:rsidRDefault="00140BFE" w:rsidP="004C3188">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3,52</w:t>
            </w:r>
          </w:p>
        </w:tc>
        <w:tc>
          <w:tcPr>
            <w:tcW w:w="850" w:type="dxa"/>
            <w:noWrap/>
            <w:hideMark/>
          </w:tcPr>
          <w:p w:rsidR="00140BFE" w:rsidRPr="004C3188" w:rsidRDefault="00140BFE" w:rsidP="004C3188">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3,46</w:t>
            </w:r>
          </w:p>
        </w:tc>
        <w:tc>
          <w:tcPr>
            <w:tcW w:w="1394" w:type="dxa"/>
            <w:noWrap/>
            <w:hideMark/>
          </w:tcPr>
          <w:p w:rsidR="00140BFE" w:rsidRPr="004C3188" w:rsidRDefault="00140BFE" w:rsidP="004C3188">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3,47</w:t>
            </w:r>
          </w:p>
        </w:tc>
        <w:tc>
          <w:tcPr>
            <w:tcW w:w="992" w:type="dxa"/>
            <w:noWrap/>
            <w:hideMark/>
          </w:tcPr>
          <w:p w:rsidR="00140BFE" w:rsidRPr="004C3188" w:rsidRDefault="00140BFE" w:rsidP="004C3188">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2</w:t>
            </w:r>
          </w:p>
        </w:tc>
      </w:tr>
      <w:tr w:rsidR="008B2E8A" w:rsidRPr="004C3188" w:rsidTr="008B2E8A">
        <w:trPr>
          <w:trHeight w:val="630"/>
        </w:trPr>
        <w:tc>
          <w:tcPr>
            <w:cnfStyle w:val="001000000000"/>
            <w:tcW w:w="6946" w:type="dxa"/>
            <w:hideMark/>
          </w:tcPr>
          <w:p w:rsidR="00140BFE" w:rsidRPr="004C3188" w:rsidRDefault="00140BFE" w:rsidP="004C3188">
            <w:pPr>
              <w:spacing w:after="0" w:line="240" w:lineRule="auto"/>
              <w:rPr>
                <w:rFonts w:eastAsia="Times New Roman" w:cs="Times New Roman"/>
                <w:color w:val="000000"/>
                <w:sz w:val="28"/>
                <w:szCs w:val="28"/>
                <w:lang w:val="en-US" w:eastAsia="el-GR"/>
              </w:rPr>
            </w:pPr>
            <w:r w:rsidRPr="004C3188">
              <w:rPr>
                <w:rFonts w:eastAsia="Times New Roman" w:cs="Times New Roman"/>
                <w:color w:val="222222"/>
                <w:sz w:val="28"/>
                <w:szCs w:val="28"/>
                <w:lang w:val="en-US" w:eastAsia="el-GR"/>
              </w:rPr>
              <w:t xml:space="preserve">Understand how to give and receive culturally competent compassion </w:t>
            </w:r>
          </w:p>
        </w:tc>
        <w:tc>
          <w:tcPr>
            <w:tcW w:w="992" w:type="dxa"/>
            <w:noWrap/>
            <w:hideMark/>
          </w:tcPr>
          <w:p w:rsidR="00140BFE" w:rsidRPr="004C3188" w:rsidRDefault="00140BFE" w:rsidP="004C3188">
            <w:pPr>
              <w:spacing w:after="0" w:line="240" w:lineRule="auto"/>
              <w:jc w:val="right"/>
              <w:cnfStyle w:val="000000000000"/>
              <w:rPr>
                <w:rFonts w:eastAsia="Times New Roman" w:cs="Times New Roman"/>
                <w:color w:val="000000"/>
                <w:sz w:val="28"/>
                <w:szCs w:val="28"/>
                <w:lang w:val="el-GR" w:eastAsia="el-GR"/>
              </w:rPr>
            </w:pPr>
            <w:r w:rsidRPr="001673B1">
              <w:rPr>
                <w:rFonts w:eastAsia="Times New Roman" w:cs="Times New Roman"/>
                <w:color w:val="FF0000"/>
                <w:sz w:val="28"/>
                <w:szCs w:val="28"/>
                <w:lang w:val="el-GR" w:eastAsia="el-GR"/>
              </w:rPr>
              <w:t>2,7</w:t>
            </w:r>
          </w:p>
        </w:tc>
        <w:tc>
          <w:tcPr>
            <w:tcW w:w="993" w:type="dxa"/>
            <w:noWrap/>
            <w:hideMark/>
          </w:tcPr>
          <w:p w:rsidR="00140BFE" w:rsidRPr="004C3188" w:rsidRDefault="00140BFE" w:rsidP="004C3188">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3,19</w:t>
            </w:r>
          </w:p>
        </w:tc>
        <w:tc>
          <w:tcPr>
            <w:tcW w:w="851" w:type="dxa"/>
            <w:noWrap/>
            <w:hideMark/>
          </w:tcPr>
          <w:p w:rsidR="00140BFE" w:rsidRPr="004C3188" w:rsidRDefault="00140BFE" w:rsidP="004C3188">
            <w:pPr>
              <w:spacing w:after="0" w:line="240" w:lineRule="auto"/>
              <w:jc w:val="right"/>
              <w:cnfStyle w:val="000000000000"/>
              <w:rPr>
                <w:rFonts w:eastAsia="Times New Roman" w:cs="Times New Roman"/>
                <w:color w:val="000000"/>
                <w:sz w:val="28"/>
                <w:szCs w:val="28"/>
                <w:lang w:val="el-GR" w:eastAsia="el-GR"/>
              </w:rPr>
            </w:pPr>
            <w:r w:rsidRPr="001673B1">
              <w:rPr>
                <w:rFonts w:eastAsia="Times New Roman" w:cs="Times New Roman"/>
                <w:color w:val="FF0000"/>
                <w:sz w:val="28"/>
                <w:szCs w:val="28"/>
                <w:lang w:val="el-GR" w:eastAsia="el-GR"/>
              </w:rPr>
              <w:t>2,85</w:t>
            </w:r>
          </w:p>
        </w:tc>
        <w:tc>
          <w:tcPr>
            <w:tcW w:w="850" w:type="dxa"/>
            <w:noWrap/>
            <w:hideMark/>
          </w:tcPr>
          <w:p w:rsidR="00140BFE" w:rsidRPr="004C3188" w:rsidRDefault="00140BFE" w:rsidP="004C3188">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3,11</w:t>
            </w:r>
          </w:p>
        </w:tc>
        <w:tc>
          <w:tcPr>
            <w:tcW w:w="850" w:type="dxa"/>
            <w:noWrap/>
            <w:hideMark/>
          </w:tcPr>
          <w:p w:rsidR="00140BFE" w:rsidRPr="004C3188" w:rsidRDefault="00140BFE" w:rsidP="004C3188">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3,5</w:t>
            </w:r>
          </w:p>
        </w:tc>
        <w:tc>
          <w:tcPr>
            <w:tcW w:w="1394" w:type="dxa"/>
            <w:noWrap/>
            <w:hideMark/>
          </w:tcPr>
          <w:p w:rsidR="00140BFE" w:rsidRPr="004C3188" w:rsidRDefault="00140BFE" w:rsidP="004C3188">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3,07</w:t>
            </w:r>
          </w:p>
        </w:tc>
        <w:tc>
          <w:tcPr>
            <w:tcW w:w="992" w:type="dxa"/>
            <w:noWrap/>
            <w:hideMark/>
          </w:tcPr>
          <w:p w:rsidR="00140BFE" w:rsidRPr="004C3188" w:rsidRDefault="00140BFE" w:rsidP="004C3188">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w:t>
            </w:r>
          </w:p>
        </w:tc>
      </w:tr>
      <w:tr w:rsidR="008B2E8A" w:rsidRPr="004C3188" w:rsidTr="002004BB">
        <w:trPr>
          <w:cnfStyle w:val="000000100000"/>
          <w:trHeight w:val="630"/>
        </w:trPr>
        <w:tc>
          <w:tcPr>
            <w:cnfStyle w:val="001000000000"/>
            <w:tcW w:w="6946" w:type="dxa"/>
            <w:hideMark/>
          </w:tcPr>
          <w:p w:rsidR="008B2E8A" w:rsidRPr="004C3188" w:rsidRDefault="008B2E8A" w:rsidP="002004BB">
            <w:pPr>
              <w:spacing w:after="0" w:line="240" w:lineRule="auto"/>
              <w:rPr>
                <w:rFonts w:eastAsia="Times New Roman" w:cs="Times New Roman"/>
                <w:color w:val="000000"/>
                <w:sz w:val="28"/>
                <w:szCs w:val="28"/>
                <w:lang w:val="en-US" w:eastAsia="el-GR"/>
              </w:rPr>
            </w:pPr>
            <w:r w:rsidRPr="004C3188">
              <w:rPr>
                <w:rFonts w:eastAsia="Times New Roman" w:cs="Times New Roman"/>
                <w:color w:val="222222"/>
                <w:sz w:val="28"/>
                <w:szCs w:val="28"/>
                <w:lang w:val="en-US" w:eastAsia="el-GR"/>
              </w:rPr>
              <w:t xml:space="preserve">Learn more about the local policies, </w:t>
            </w:r>
            <w:r w:rsidRPr="004C3188">
              <w:rPr>
                <w:rFonts w:eastAsia="Times New Roman" w:cs="Times New Roman"/>
                <w:color w:val="000000"/>
                <w:sz w:val="28"/>
                <w:szCs w:val="28"/>
                <w:lang w:val="en-US" w:eastAsia="el-GR"/>
              </w:rPr>
              <w:t xml:space="preserve">regulations </w:t>
            </w:r>
            <w:r w:rsidRPr="004C3188">
              <w:rPr>
                <w:rFonts w:eastAsia="Times New Roman" w:cs="Times New Roman"/>
                <w:color w:val="222222"/>
                <w:sz w:val="28"/>
                <w:szCs w:val="28"/>
                <w:lang w:val="en-US" w:eastAsia="el-GR"/>
              </w:rPr>
              <w:t>and standards of care</w:t>
            </w:r>
          </w:p>
        </w:tc>
        <w:tc>
          <w:tcPr>
            <w:tcW w:w="992" w:type="dxa"/>
            <w:noWrap/>
            <w:hideMark/>
          </w:tcPr>
          <w:p w:rsidR="008B2E8A" w:rsidRPr="004C3188" w:rsidRDefault="008B2E8A" w:rsidP="002004BB">
            <w:pPr>
              <w:spacing w:after="0" w:line="240" w:lineRule="auto"/>
              <w:jc w:val="right"/>
              <w:cnfStyle w:val="000000100000"/>
              <w:rPr>
                <w:rFonts w:eastAsia="Times New Roman" w:cs="Times New Roman"/>
                <w:color w:val="000000"/>
                <w:sz w:val="28"/>
                <w:szCs w:val="28"/>
                <w:lang w:val="el-GR" w:eastAsia="el-GR"/>
              </w:rPr>
            </w:pPr>
            <w:r w:rsidRPr="001673B1">
              <w:rPr>
                <w:rFonts w:eastAsia="Times New Roman" w:cs="Times New Roman"/>
                <w:color w:val="FF0000"/>
                <w:sz w:val="28"/>
                <w:szCs w:val="28"/>
                <w:lang w:val="el-GR" w:eastAsia="el-GR"/>
              </w:rPr>
              <w:t>2,73</w:t>
            </w:r>
          </w:p>
        </w:tc>
        <w:tc>
          <w:tcPr>
            <w:tcW w:w="993" w:type="dxa"/>
            <w:noWrap/>
            <w:hideMark/>
          </w:tcPr>
          <w:p w:rsidR="008B2E8A" w:rsidRPr="001673B1" w:rsidRDefault="008B2E8A" w:rsidP="002004BB">
            <w:pPr>
              <w:spacing w:after="0" w:line="240" w:lineRule="auto"/>
              <w:jc w:val="right"/>
              <w:cnfStyle w:val="000000100000"/>
              <w:rPr>
                <w:rFonts w:eastAsia="Times New Roman" w:cs="Times New Roman"/>
                <w:color w:val="FF0000"/>
                <w:sz w:val="28"/>
                <w:szCs w:val="28"/>
                <w:lang w:val="el-GR" w:eastAsia="el-GR"/>
              </w:rPr>
            </w:pPr>
            <w:r w:rsidRPr="001673B1">
              <w:rPr>
                <w:rFonts w:eastAsia="Times New Roman" w:cs="Times New Roman"/>
                <w:color w:val="FF0000"/>
                <w:sz w:val="28"/>
                <w:szCs w:val="28"/>
                <w:lang w:val="el-GR" w:eastAsia="el-GR"/>
              </w:rPr>
              <w:t>1,96</w:t>
            </w:r>
          </w:p>
        </w:tc>
        <w:tc>
          <w:tcPr>
            <w:tcW w:w="851" w:type="dxa"/>
            <w:noWrap/>
            <w:hideMark/>
          </w:tcPr>
          <w:p w:rsidR="008B2E8A" w:rsidRPr="004C3188" w:rsidRDefault="008B2E8A" w:rsidP="002004BB">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3,23</w:t>
            </w:r>
          </w:p>
        </w:tc>
        <w:tc>
          <w:tcPr>
            <w:tcW w:w="850" w:type="dxa"/>
            <w:noWrap/>
            <w:hideMark/>
          </w:tcPr>
          <w:p w:rsidR="008B2E8A" w:rsidRPr="001673B1" w:rsidRDefault="008B2E8A" w:rsidP="002004BB">
            <w:pPr>
              <w:spacing w:after="0" w:line="240" w:lineRule="auto"/>
              <w:jc w:val="right"/>
              <w:cnfStyle w:val="000000100000"/>
              <w:rPr>
                <w:rFonts w:eastAsia="Times New Roman" w:cs="Times New Roman"/>
                <w:color w:val="FF0000"/>
                <w:sz w:val="28"/>
                <w:szCs w:val="28"/>
                <w:lang w:val="el-GR" w:eastAsia="el-GR"/>
              </w:rPr>
            </w:pPr>
            <w:r w:rsidRPr="001673B1">
              <w:rPr>
                <w:rFonts w:eastAsia="Times New Roman" w:cs="Times New Roman"/>
                <w:color w:val="FF0000"/>
                <w:sz w:val="28"/>
                <w:szCs w:val="28"/>
                <w:lang w:val="el-GR" w:eastAsia="el-GR"/>
              </w:rPr>
              <w:t>2</w:t>
            </w:r>
          </w:p>
        </w:tc>
        <w:tc>
          <w:tcPr>
            <w:tcW w:w="850" w:type="dxa"/>
            <w:noWrap/>
            <w:hideMark/>
          </w:tcPr>
          <w:p w:rsidR="008B2E8A" w:rsidRPr="004C3188" w:rsidRDefault="008B2E8A" w:rsidP="002004BB">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w:t>
            </w:r>
          </w:p>
        </w:tc>
        <w:tc>
          <w:tcPr>
            <w:tcW w:w="1394" w:type="dxa"/>
            <w:noWrap/>
            <w:hideMark/>
          </w:tcPr>
          <w:p w:rsidR="008B2E8A" w:rsidRPr="004C3188" w:rsidRDefault="008B2E8A" w:rsidP="002004BB">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2,584</w:t>
            </w:r>
          </w:p>
        </w:tc>
        <w:tc>
          <w:tcPr>
            <w:tcW w:w="992" w:type="dxa"/>
            <w:noWrap/>
            <w:hideMark/>
          </w:tcPr>
          <w:p w:rsidR="008B2E8A" w:rsidRPr="004C3188" w:rsidRDefault="008B2E8A" w:rsidP="002004BB">
            <w:pPr>
              <w:spacing w:after="0" w:line="240" w:lineRule="auto"/>
              <w:jc w:val="right"/>
              <w:cnfStyle w:val="0000001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4</w:t>
            </w:r>
          </w:p>
        </w:tc>
      </w:tr>
      <w:tr w:rsidR="008B2E8A" w:rsidRPr="004C3188" w:rsidTr="002004BB">
        <w:trPr>
          <w:trHeight w:val="770"/>
        </w:trPr>
        <w:tc>
          <w:tcPr>
            <w:cnfStyle w:val="001000000000"/>
            <w:tcW w:w="6946" w:type="dxa"/>
            <w:hideMark/>
          </w:tcPr>
          <w:p w:rsidR="008B2E8A" w:rsidRPr="004C3188" w:rsidRDefault="008B2E8A" w:rsidP="002004BB">
            <w:pPr>
              <w:spacing w:after="0" w:line="240" w:lineRule="auto"/>
              <w:rPr>
                <w:rFonts w:eastAsia="Times New Roman" w:cs="Times New Roman"/>
                <w:color w:val="000000"/>
                <w:sz w:val="28"/>
                <w:szCs w:val="28"/>
                <w:lang w:val="en-US" w:eastAsia="el-GR"/>
              </w:rPr>
            </w:pPr>
            <w:r w:rsidRPr="004C3188">
              <w:rPr>
                <w:rFonts w:eastAsia="Times New Roman" w:cs="Times New Roman"/>
                <w:color w:val="222222"/>
                <w:sz w:val="28"/>
                <w:szCs w:val="28"/>
                <w:lang w:val="en-US" w:eastAsia="el-GR"/>
              </w:rPr>
              <w:t xml:space="preserve">Learn more about the ethical codes of practice for the different members of the team </w:t>
            </w:r>
          </w:p>
        </w:tc>
        <w:tc>
          <w:tcPr>
            <w:tcW w:w="992"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3,4</w:t>
            </w:r>
          </w:p>
        </w:tc>
        <w:tc>
          <w:tcPr>
            <w:tcW w:w="993" w:type="dxa"/>
            <w:noWrap/>
            <w:hideMark/>
          </w:tcPr>
          <w:p w:rsidR="008B2E8A" w:rsidRPr="001673B1" w:rsidRDefault="008B2E8A" w:rsidP="002004BB">
            <w:pPr>
              <w:spacing w:after="0" w:line="240" w:lineRule="auto"/>
              <w:jc w:val="right"/>
              <w:cnfStyle w:val="000000000000"/>
              <w:rPr>
                <w:rFonts w:eastAsia="Times New Roman" w:cs="Times New Roman"/>
                <w:color w:val="FF0000"/>
                <w:sz w:val="28"/>
                <w:szCs w:val="28"/>
                <w:lang w:val="el-GR" w:eastAsia="el-GR"/>
              </w:rPr>
            </w:pPr>
            <w:r w:rsidRPr="001673B1">
              <w:rPr>
                <w:rFonts w:eastAsia="Times New Roman" w:cs="Times New Roman"/>
                <w:color w:val="FF0000"/>
                <w:sz w:val="28"/>
                <w:szCs w:val="28"/>
                <w:lang w:val="el-GR" w:eastAsia="el-GR"/>
              </w:rPr>
              <w:t>1,73</w:t>
            </w:r>
          </w:p>
        </w:tc>
        <w:tc>
          <w:tcPr>
            <w:tcW w:w="851"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1673B1">
              <w:rPr>
                <w:rFonts w:eastAsia="Times New Roman" w:cs="Times New Roman"/>
                <w:color w:val="FF0000"/>
                <w:sz w:val="28"/>
                <w:szCs w:val="28"/>
                <w:lang w:val="el-GR" w:eastAsia="el-GR"/>
              </w:rPr>
              <w:t>3,11</w:t>
            </w:r>
          </w:p>
        </w:tc>
        <w:tc>
          <w:tcPr>
            <w:tcW w:w="850" w:type="dxa"/>
            <w:noWrap/>
            <w:hideMark/>
          </w:tcPr>
          <w:p w:rsidR="008B2E8A" w:rsidRPr="001673B1" w:rsidRDefault="008B2E8A" w:rsidP="002004BB">
            <w:pPr>
              <w:spacing w:after="0" w:line="240" w:lineRule="auto"/>
              <w:jc w:val="right"/>
              <w:cnfStyle w:val="000000000000"/>
              <w:rPr>
                <w:rFonts w:eastAsia="Times New Roman" w:cs="Times New Roman"/>
                <w:color w:val="FF0000"/>
                <w:sz w:val="28"/>
                <w:szCs w:val="28"/>
                <w:lang w:val="el-GR" w:eastAsia="el-GR"/>
              </w:rPr>
            </w:pPr>
            <w:r w:rsidRPr="001673B1">
              <w:rPr>
                <w:rFonts w:eastAsia="Times New Roman" w:cs="Times New Roman"/>
                <w:color w:val="FF0000"/>
                <w:sz w:val="28"/>
                <w:szCs w:val="28"/>
                <w:lang w:val="el-GR" w:eastAsia="el-GR"/>
              </w:rPr>
              <w:t>2,43</w:t>
            </w:r>
          </w:p>
        </w:tc>
        <w:tc>
          <w:tcPr>
            <w:tcW w:w="850"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1673B1">
              <w:rPr>
                <w:rFonts w:eastAsia="Times New Roman" w:cs="Times New Roman"/>
                <w:color w:val="FF0000"/>
                <w:sz w:val="28"/>
                <w:szCs w:val="28"/>
                <w:lang w:val="el-GR" w:eastAsia="el-GR"/>
              </w:rPr>
              <w:t>2,08</w:t>
            </w:r>
          </w:p>
        </w:tc>
        <w:tc>
          <w:tcPr>
            <w:tcW w:w="1394"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2,55</w:t>
            </w:r>
          </w:p>
        </w:tc>
        <w:tc>
          <w:tcPr>
            <w:tcW w:w="992" w:type="dxa"/>
            <w:noWrap/>
            <w:hideMark/>
          </w:tcPr>
          <w:p w:rsidR="008B2E8A" w:rsidRPr="004C3188" w:rsidRDefault="008B2E8A" w:rsidP="002004BB">
            <w:pPr>
              <w:spacing w:after="0" w:line="240" w:lineRule="auto"/>
              <w:jc w:val="right"/>
              <w:cnfStyle w:val="000000000000"/>
              <w:rPr>
                <w:rFonts w:eastAsia="Times New Roman" w:cs="Times New Roman"/>
                <w:color w:val="000000"/>
                <w:sz w:val="28"/>
                <w:szCs w:val="28"/>
                <w:lang w:val="el-GR" w:eastAsia="el-GR"/>
              </w:rPr>
            </w:pPr>
            <w:r w:rsidRPr="004C3188">
              <w:rPr>
                <w:rFonts w:eastAsia="Times New Roman" w:cs="Times New Roman"/>
                <w:color w:val="000000"/>
                <w:sz w:val="28"/>
                <w:szCs w:val="28"/>
                <w:lang w:val="el-GR" w:eastAsia="el-GR"/>
              </w:rPr>
              <w:t>5</w:t>
            </w:r>
          </w:p>
        </w:tc>
      </w:tr>
    </w:tbl>
    <w:p w:rsidR="008E1936" w:rsidRDefault="008E1936" w:rsidP="00116B7C">
      <w:pPr>
        <w:spacing w:after="0" w:line="240" w:lineRule="auto"/>
        <w:rPr>
          <w:i/>
          <w:caps/>
          <w:sz w:val="24"/>
          <w:szCs w:val="24"/>
        </w:rPr>
      </w:pPr>
    </w:p>
    <w:p w:rsidR="008E1936" w:rsidRDefault="008E1936" w:rsidP="00116B7C">
      <w:pPr>
        <w:spacing w:after="0" w:line="240" w:lineRule="auto"/>
        <w:rPr>
          <w:i/>
          <w:caps/>
          <w:sz w:val="24"/>
          <w:szCs w:val="24"/>
        </w:rPr>
      </w:pPr>
    </w:p>
    <w:p w:rsidR="008B2E8A" w:rsidRPr="00674EA0" w:rsidRDefault="008B2E8A" w:rsidP="008B2E8A">
      <w:pPr>
        <w:spacing w:after="0" w:line="240" w:lineRule="auto"/>
        <w:rPr>
          <w:caps/>
          <w:szCs w:val="24"/>
        </w:rPr>
      </w:pPr>
      <w:r>
        <w:rPr>
          <w:caps/>
          <w:sz w:val="24"/>
          <w:szCs w:val="24"/>
        </w:rPr>
        <w:t>h</w:t>
      </w:r>
      <w:r>
        <w:rPr>
          <w:sz w:val="24"/>
          <w:szCs w:val="24"/>
        </w:rPr>
        <w:t>owever, again there were some differentiations between country responses, as shown in Table 9.  Based on the weighted averages, in all participated countries except CY the need for ‘</w:t>
      </w:r>
      <w:r w:rsidRPr="008B2E8A">
        <w:rPr>
          <w:rFonts w:eastAsia="Times New Roman" w:cs="Times New Roman"/>
          <w:color w:val="222222"/>
          <w:sz w:val="24"/>
          <w:szCs w:val="28"/>
          <w:lang w:val="en-US" w:eastAsia="el-GR"/>
        </w:rPr>
        <w:t>Learn</w:t>
      </w:r>
      <w:r>
        <w:rPr>
          <w:rFonts w:eastAsia="Times New Roman" w:cs="Times New Roman"/>
          <w:color w:val="222222"/>
          <w:sz w:val="24"/>
          <w:szCs w:val="28"/>
          <w:lang w:val="en-US" w:eastAsia="el-GR"/>
        </w:rPr>
        <w:t>ing</w:t>
      </w:r>
      <w:r w:rsidRPr="008B2E8A">
        <w:rPr>
          <w:rFonts w:eastAsia="Times New Roman" w:cs="Times New Roman"/>
          <w:color w:val="222222"/>
          <w:sz w:val="24"/>
          <w:szCs w:val="28"/>
          <w:lang w:val="en-US" w:eastAsia="el-GR"/>
        </w:rPr>
        <w:t xml:space="preserve"> more about the ethical codes of practice for the different members of the team</w:t>
      </w:r>
      <w:r>
        <w:rPr>
          <w:rFonts w:eastAsia="Times New Roman" w:cs="Times New Roman"/>
          <w:color w:val="222222"/>
          <w:sz w:val="24"/>
          <w:szCs w:val="28"/>
          <w:lang w:val="en-US" w:eastAsia="el-GR"/>
        </w:rPr>
        <w:t>’,</w:t>
      </w:r>
      <w:r>
        <w:rPr>
          <w:sz w:val="24"/>
          <w:szCs w:val="24"/>
        </w:rPr>
        <w:t>had the lowest ranking. In RO and IT, they need to ‘</w:t>
      </w:r>
      <w:r w:rsidRPr="008B2E8A">
        <w:rPr>
          <w:rFonts w:eastAsia="Times New Roman" w:cs="Times New Roman"/>
          <w:color w:val="222222"/>
          <w:sz w:val="24"/>
          <w:szCs w:val="28"/>
          <w:lang w:val="en-US" w:eastAsia="el-GR"/>
        </w:rPr>
        <w:t xml:space="preserve">Learn more about the local policies, </w:t>
      </w:r>
      <w:r w:rsidRPr="008B2E8A">
        <w:rPr>
          <w:rFonts w:eastAsia="Times New Roman" w:cs="Times New Roman"/>
          <w:color w:val="000000"/>
          <w:sz w:val="24"/>
          <w:szCs w:val="28"/>
          <w:lang w:val="en-US" w:eastAsia="el-GR"/>
        </w:rPr>
        <w:t xml:space="preserve">regulations </w:t>
      </w:r>
      <w:r w:rsidRPr="008B2E8A">
        <w:rPr>
          <w:rFonts w:eastAsia="Times New Roman" w:cs="Times New Roman"/>
          <w:color w:val="222222"/>
          <w:sz w:val="24"/>
          <w:szCs w:val="28"/>
          <w:lang w:val="en-US" w:eastAsia="el-GR"/>
        </w:rPr>
        <w:t>and standards of care</w:t>
      </w:r>
      <w:r>
        <w:rPr>
          <w:rFonts w:eastAsia="Times New Roman" w:cs="Times New Roman"/>
          <w:sz w:val="28"/>
          <w:szCs w:val="28"/>
          <w:lang w:val="en-US" w:eastAsia="el-GR"/>
        </w:rPr>
        <w:t xml:space="preserve">’.  </w:t>
      </w:r>
      <w:r>
        <w:rPr>
          <w:rFonts w:eastAsia="Times New Roman" w:cs="Times New Roman"/>
          <w:sz w:val="24"/>
          <w:szCs w:val="28"/>
          <w:lang w:val="en-US" w:eastAsia="el-GR"/>
        </w:rPr>
        <w:t xml:space="preserve">The needs that has been </w:t>
      </w:r>
      <w:r>
        <w:rPr>
          <w:rFonts w:eastAsia="Times New Roman" w:cs="Times New Roman"/>
          <w:color w:val="222222"/>
          <w:sz w:val="24"/>
          <w:szCs w:val="28"/>
          <w:lang w:val="en-US" w:eastAsia="el-GR"/>
        </w:rPr>
        <w:t>ranked in all partner countries as first priority, in IT was given a lower score.</w:t>
      </w:r>
    </w:p>
    <w:p w:rsidR="00140BFE" w:rsidRDefault="00140BFE" w:rsidP="00116B7C">
      <w:pPr>
        <w:spacing w:after="0" w:line="240" w:lineRule="auto"/>
        <w:rPr>
          <w:i/>
          <w:caps/>
          <w:sz w:val="24"/>
          <w:szCs w:val="24"/>
        </w:rPr>
      </w:pPr>
    </w:p>
    <w:p w:rsidR="00140BFE" w:rsidRDefault="00140BFE" w:rsidP="00116B7C">
      <w:pPr>
        <w:spacing w:after="0" w:line="240" w:lineRule="auto"/>
        <w:rPr>
          <w:i/>
          <w:caps/>
          <w:sz w:val="24"/>
          <w:szCs w:val="24"/>
        </w:rPr>
      </w:pPr>
    </w:p>
    <w:p w:rsidR="00140BFE" w:rsidRDefault="00140BFE" w:rsidP="00116B7C">
      <w:pPr>
        <w:spacing w:after="0" w:line="240" w:lineRule="auto"/>
        <w:rPr>
          <w:i/>
          <w:caps/>
          <w:sz w:val="24"/>
          <w:szCs w:val="24"/>
        </w:rPr>
      </w:pPr>
    </w:p>
    <w:p w:rsidR="00140BFE" w:rsidRDefault="00140BFE" w:rsidP="00116B7C">
      <w:pPr>
        <w:spacing w:after="0" w:line="240" w:lineRule="auto"/>
        <w:rPr>
          <w:i/>
          <w:caps/>
          <w:sz w:val="24"/>
          <w:szCs w:val="24"/>
        </w:rPr>
      </w:pPr>
    </w:p>
    <w:p w:rsidR="00140BFE" w:rsidRDefault="00140BFE" w:rsidP="00116B7C">
      <w:pPr>
        <w:spacing w:after="0" w:line="240" w:lineRule="auto"/>
        <w:rPr>
          <w:i/>
          <w:caps/>
          <w:sz w:val="24"/>
          <w:szCs w:val="24"/>
        </w:rPr>
      </w:pPr>
    </w:p>
    <w:p w:rsidR="002822BB" w:rsidRDefault="002822BB" w:rsidP="00D53D4D">
      <w:pPr>
        <w:pStyle w:val="ListParagraph"/>
        <w:numPr>
          <w:ilvl w:val="0"/>
          <w:numId w:val="13"/>
        </w:numPr>
        <w:spacing w:after="0" w:line="240" w:lineRule="auto"/>
        <w:rPr>
          <w:b/>
          <w:i/>
          <w:caps/>
          <w:sz w:val="24"/>
          <w:szCs w:val="24"/>
        </w:rPr>
      </w:pPr>
      <w:r w:rsidRPr="002822BB">
        <w:rPr>
          <w:b/>
          <w:i/>
          <w:caps/>
          <w:sz w:val="24"/>
          <w:szCs w:val="24"/>
        </w:rPr>
        <w:lastRenderedPageBreak/>
        <w:t>patient safety</w:t>
      </w:r>
    </w:p>
    <w:p w:rsidR="002822BB" w:rsidRPr="002822BB" w:rsidRDefault="002822BB" w:rsidP="002822BB">
      <w:pPr>
        <w:pStyle w:val="ListParagraph"/>
        <w:spacing w:after="0" w:line="240" w:lineRule="auto"/>
        <w:rPr>
          <w:b/>
          <w:i/>
          <w:caps/>
          <w:sz w:val="24"/>
          <w:szCs w:val="24"/>
        </w:rPr>
      </w:pPr>
    </w:p>
    <w:p w:rsidR="002822BB" w:rsidRPr="00DD419C" w:rsidRDefault="002822BB" w:rsidP="002822BB">
      <w:pPr>
        <w:spacing w:after="0" w:line="240" w:lineRule="auto"/>
        <w:rPr>
          <w:b/>
          <w:i/>
          <w:sz w:val="24"/>
          <w:szCs w:val="24"/>
        </w:rPr>
      </w:pPr>
      <w:r w:rsidRPr="00DD419C">
        <w:rPr>
          <w:b/>
          <w:i/>
          <w:caps/>
          <w:sz w:val="24"/>
          <w:szCs w:val="24"/>
        </w:rPr>
        <w:t xml:space="preserve">FIGURE 3: q10: </w:t>
      </w:r>
      <w:r w:rsidRPr="00DD419C">
        <w:rPr>
          <w:b/>
          <w:i/>
          <w:sz w:val="24"/>
          <w:szCs w:val="24"/>
        </w:rPr>
        <w:t>We would like to know what knowledge, skills and attitudes members of multidisciplinary and multicultural healthcare teams need to have in order to achieve high levels of patient safety</w:t>
      </w:r>
    </w:p>
    <w:p w:rsidR="00DD419C" w:rsidRPr="00DD419C" w:rsidRDefault="00DD419C" w:rsidP="002822BB">
      <w:pPr>
        <w:spacing w:after="0" w:line="240" w:lineRule="auto"/>
        <w:rPr>
          <w:b/>
          <w:i/>
          <w:sz w:val="24"/>
          <w:szCs w:val="24"/>
        </w:rPr>
      </w:pPr>
    </w:p>
    <w:p w:rsidR="00CA2D10" w:rsidRDefault="002822BB" w:rsidP="00CA2D10">
      <w:pPr>
        <w:keepNext/>
        <w:spacing w:after="0" w:line="240" w:lineRule="auto"/>
      </w:pPr>
      <w:r>
        <w:rPr>
          <w:noProof/>
          <w:lang w:val="en-US" w:eastAsia="en-US"/>
        </w:rPr>
        <w:drawing>
          <wp:inline distT="0" distB="0" distL="0" distR="0">
            <wp:extent cx="8863330" cy="3870166"/>
            <wp:effectExtent l="0" t="0" r="13970" b="16510"/>
            <wp:docPr id="17" name="Γράφημα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0BFE" w:rsidRDefault="00140BFE" w:rsidP="00D20CD8">
      <w:pPr>
        <w:spacing w:after="0" w:line="240" w:lineRule="auto"/>
        <w:jc w:val="center"/>
        <w:rPr>
          <w:i/>
          <w:caps/>
          <w:sz w:val="24"/>
          <w:szCs w:val="24"/>
        </w:rPr>
      </w:pPr>
    </w:p>
    <w:p w:rsidR="002822BB" w:rsidRDefault="002822BB" w:rsidP="002822BB">
      <w:pPr>
        <w:spacing w:after="0" w:line="240" w:lineRule="auto"/>
        <w:rPr>
          <w:rFonts w:eastAsia="Times New Roman" w:cs="Times New Roman"/>
          <w:color w:val="000000"/>
          <w:sz w:val="24"/>
          <w:szCs w:val="28"/>
          <w:lang w:val="en-US" w:eastAsia="el-GR"/>
        </w:rPr>
      </w:pPr>
      <w:r>
        <w:rPr>
          <w:caps/>
          <w:sz w:val="24"/>
          <w:szCs w:val="24"/>
          <w:lang w:val="en-US"/>
        </w:rPr>
        <w:t>A</w:t>
      </w:r>
      <w:r>
        <w:rPr>
          <w:sz w:val="24"/>
          <w:szCs w:val="24"/>
          <w:lang w:val="en-US"/>
        </w:rPr>
        <w:t xml:space="preserve">s shown on </w:t>
      </w:r>
      <w:r>
        <w:rPr>
          <w:caps/>
          <w:sz w:val="24"/>
          <w:szCs w:val="24"/>
          <w:lang w:val="en-US"/>
        </w:rPr>
        <w:t xml:space="preserve">figure 3, </w:t>
      </w:r>
      <w:r>
        <w:rPr>
          <w:sz w:val="24"/>
          <w:szCs w:val="24"/>
          <w:lang w:val="en-US"/>
        </w:rPr>
        <w:t>the dominant needs as prioritized by the participants r</w:t>
      </w:r>
      <w:r w:rsidR="00ED7C74">
        <w:rPr>
          <w:sz w:val="24"/>
          <w:szCs w:val="24"/>
          <w:lang w:val="en-US"/>
        </w:rPr>
        <w:t>egarding patient safety were to:</w:t>
      </w:r>
      <w:r w:rsidRPr="002822BB">
        <w:rPr>
          <w:sz w:val="24"/>
          <w:szCs w:val="24"/>
          <w:lang w:val="en-US"/>
        </w:rPr>
        <w:t>‘</w:t>
      </w:r>
      <w:r w:rsidRPr="002822BB">
        <w:rPr>
          <w:rFonts w:eastAsia="Times New Roman" w:cs="Times New Roman"/>
          <w:color w:val="000000"/>
          <w:sz w:val="24"/>
          <w:szCs w:val="24"/>
          <w:lang w:val="en-US" w:eastAsia="el-GR"/>
        </w:rPr>
        <w:t xml:space="preserve">Learn how to anticipate, recognize and manage situations that place patients at risk’, to ‘Improve their knowledge about the scope and definition of patient safety and </w:t>
      </w:r>
      <w:r w:rsidRPr="002822BB">
        <w:rPr>
          <w:rFonts w:eastAsia="Times New Roman" w:cs="Times New Roman"/>
          <w:color w:val="000000"/>
          <w:sz w:val="24"/>
          <w:szCs w:val="24"/>
          <w:lang w:val="en-US" w:eastAsia="el-GR"/>
        </w:rPr>
        <w:lastRenderedPageBreak/>
        <w:t>help to develop a patient safe culture within the team’</w:t>
      </w:r>
      <w:r w:rsidR="00CA2D10">
        <w:rPr>
          <w:rFonts w:eastAsia="Times New Roman" w:cs="Times New Roman"/>
          <w:color w:val="000000"/>
          <w:sz w:val="24"/>
          <w:szCs w:val="24"/>
          <w:lang w:val="en-US" w:eastAsia="el-GR"/>
        </w:rPr>
        <w:t xml:space="preserve">, </w:t>
      </w:r>
      <w:r w:rsidR="00ED7C74">
        <w:rPr>
          <w:rFonts w:eastAsia="Times New Roman" w:cs="Times New Roman"/>
          <w:color w:val="000000"/>
          <w:sz w:val="24"/>
          <w:szCs w:val="24"/>
          <w:lang w:val="en-US" w:eastAsia="el-GR"/>
        </w:rPr>
        <w:t xml:space="preserve">to </w:t>
      </w:r>
      <w:r w:rsidRPr="002822BB">
        <w:rPr>
          <w:rFonts w:eastAsia="Times New Roman" w:cs="Times New Roman"/>
          <w:color w:val="000000"/>
          <w:sz w:val="24"/>
          <w:szCs w:val="24"/>
          <w:lang w:val="en-US" w:eastAsia="el-GR"/>
        </w:rPr>
        <w:t>‘Understand the possible effects on patient safety in the absence of effective intercultural communication’</w:t>
      </w:r>
      <w:r w:rsidR="00CA2D10">
        <w:rPr>
          <w:rFonts w:eastAsia="Times New Roman" w:cs="Times New Roman"/>
          <w:color w:val="000000"/>
          <w:sz w:val="24"/>
          <w:szCs w:val="24"/>
          <w:lang w:val="en-US" w:eastAsia="el-GR"/>
        </w:rPr>
        <w:t xml:space="preserve"> and ‘</w:t>
      </w:r>
      <w:r w:rsidR="00CA2D10" w:rsidRPr="00CA2D10">
        <w:rPr>
          <w:rFonts w:eastAsia="Times New Roman" w:cs="Times New Roman"/>
          <w:color w:val="000000"/>
          <w:sz w:val="24"/>
          <w:szCs w:val="28"/>
          <w:lang w:val="en-US" w:eastAsia="el-GR"/>
        </w:rPr>
        <w:t>Know and if necessary use the relevant procedure to report patient safety incidents</w:t>
      </w:r>
      <w:r w:rsidR="00ED7C74">
        <w:rPr>
          <w:rFonts w:eastAsia="Times New Roman" w:cs="Times New Roman"/>
          <w:color w:val="000000"/>
          <w:sz w:val="24"/>
          <w:szCs w:val="28"/>
          <w:lang w:val="en-US" w:eastAsia="el-GR"/>
        </w:rPr>
        <w:t>’</w:t>
      </w:r>
      <w:r w:rsidR="00CA2D10" w:rsidRPr="00CA2D10">
        <w:rPr>
          <w:rFonts w:eastAsia="Times New Roman" w:cs="Times New Roman"/>
          <w:color w:val="000000"/>
          <w:sz w:val="24"/>
          <w:szCs w:val="28"/>
          <w:lang w:val="en-US" w:eastAsia="el-GR"/>
        </w:rPr>
        <w:t xml:space="preserve">. </w:t>
      </w:r>
    </w:p>
    <w:p w:rsidR="00DD419C" w:rsidRDefault="00DD419C" w:rsidP="002822BB">
      <w:pPr>
        <w:spacing w:after="0" w:line="240" w:lineRule="auto"/>
        <w:rPr>
          <w:rFonts w:eastAsia="Times New Roman" w:cs="Times New Roman"/>
          <w:color w:val="000000"/>
          <w:sz w:val="24"/>
          <w:szCs w:val="28"/>
          <w:lang w:val="en-US" w:eastAsia="el-GR"/>
        </w:rPr>
      </w:pPr>
    </w:p>
    <w:p w:rsidR="00CA2D10" w:rsidRPr="00DD419C" w:rsidRDefault="00CA2D10" w:rsidP="00CA2D10">
      <w:pPr>
        <w:spacing w:after="0" w:line="240" w:lineRule="auto"/>
        <w:rPr>
          <w:b/>
          <w:i/>
          <w:caps/>
          <w:sz w:val="24"/>
          <w:szCs w:val="24"/>
        </w:rPr>
      </w:pPr>
      <w:r w:rsidRPr="00DD419C">
        <w:rPr>
          <w:b/>
          <w:i/>
          <w:caps/>
          <w:sz w:val="24"/>
          <w:szCs w:val="24"/>
        </w:rPr>
        <w:t>TABLE 10: pER COUNTRY WEIGHTED AVERAGE IN q10: “</w:t>
      </w:r>
      <w:r w:rsidRPr="00DD419C">
        <w:rPr>
          <w:b/>
          <w:i/>
          <w:sz w:val="24"/>
          <w:szCs w:val="24"/>
        </w:rPr>
        <w:t xml:space="preserve">We would like to know what knowledge, skills and attitudes members of multidisciplinary and multicultural healthcare teams need to have in order to achieve high levels of patient safety”. </w:t>
      </w:r>
    </w:p>
    <w:p w:rsidR="00CA2D10" w:rsidRPr="00DD419C" w:rsidRDefault="00CA2D10" w:rsidP="002822BB">
      <w:pPr>
        <w:spacing w:after="0" w:line="240" w:lineRule="auto"/>
        <w:rPr>
          <w:b/>
          <w:caps/>
          <w:sz w:val="24"/>
          <w:szCs w:val="24"/>
        </w:rPr>
      </w:pPr>
    </w:p>
    <w:tbl>
      <w:tblPr>
        <w:tblStyle w:val="3-51"/>
        <w:tblW w:w="14127" w:type="dxa"/>
        <w:tblLook w:val="04A0"/>
      </w:tblPr>
      <w:tblGrid>
        <w:gridCol w:w="6941"/>
        <w:gridCol w:w="992"/>
        <w:gridCol w:w="960"/>
        <w:gridCol w:w="960"/>
        <w:gridCol w:w="960"/>
        <w:gridCol w:w="960"/>
        <w:gridCol w:w="1394"/>
        <w:gridCol w:w="960"/>
      </w:tblGrid>
      <w:tr w:rsidR="00140BFE" w:rsidRPr="00140BFE" w:rsidTr="00CA2D10">
        <w:trPr>
          <w:cnfStyle w:val="100000000000"/>
          <w:trHeight w:val="315"/>
        </w:trPr>
        <w:tc>
          <w:tcPr>
            <w:cnfStyle w:val="001000000100"/>
            <w:tcW w:w="6941" w:type="dxa"/>
            <w:noWrap/>
            <w:hideMark/>
          </w:tcPr>
          <w:p w:rsidR="00140BFE" w:rsidRPr="00CA2D10" w:rsidRDefault="00140BFE" w:rsidP="00140BFE">
            <w:pPr>
              <w:spacing w:after="0" w:line="240" w:lineRule="auto"/>
              <w:rPr>
                <w:rFonts w:eastAsia="Times New Roman" w:cs="Times New Roman"/>
                <w:color w:val="000000"/>
                <w:sz w:val="28"/>
                <w:szCs w:val="28"/>
                <w:lang w:val="en-US" w:eastAsia="el-GR"/>
              </w:rPr>
            </w:pPr>
          </w:p>
        </w:tc>
        <w:tc>
          <w:tcPr>
            <w:tcW w:w="7186" w:type="dxa"/>
            <w:gridSpan w:val="7"/>
            <w:noWrap/>
            <w:hideMark/>
          </w:tcPr>
          <w:p w:rsidR="00140BFE" w:rsidRPr="00140BFE" w:rsidRDefault="00140BFE" w:rsidP="00CA2D10">
            <w:pPr>
              <w:spacing w:after="0" w:line="240" w:lineRule="auto"/>
              <w:jc w:val="center"/>
              <w:cnfStyle w:val="100000000000"/>
              <w:rPr>
                <w:rFonts w:ascii="Times New Roman" w:eastAsia="Times New Roman" w:hAnsi="Times New Roman" w:cs="Times New Roman"/>
                <w:sz w:val="28"/>
                <w:szCs w:val="28"/>
                <w:lang w:val="el-GR" w:eastAsia="el-GR"/>
              </w:rPr>
            </w:pPr>
            <w:r w:rsidRPr="00140BFE">
              <w:rPr>
                <w:rFonts w:eastAsia="Times New Roman" w:cs="Times New Roman"/>
                <w:color w:val="000000"/>
                <w:sz w:val="28"/>
                <w:szCs w:val="28"/>
                <w:lang w:val="el-GR" w:eastAsia="el-GR"/>
              </w:rPr>
              <w:t>WeightedAverage</w:t>
            </w:r>
          </w:p>
        </w:tc>
      </w:tr>
      <w:tr w:rsidR="00140BFE" w:rsidRPr="00CA2D10" w:rsidTr="00CA2D10">
        <w:trPr>
          <w:cnfStyle w:val="000000100000"/>
          <w:trHeight w:val="300"/>
        </w:trPr>
        <w:tc>
          <w:tcPr>
            <w:cnfStyle w:val="001000000000"/>
            <w:tcW w:w="6941" w:type="dxa"/>
            <w:noWrap/>
            <w:hideMark/>
          </w:tcPr>
          <w:p w:rsidR="00140BFE" w:rsidRPr="00CA2D10" w:rsidRDefault="00140BFE" w:rsidP="00CA2D10">
            <w:pPr>
              <w:spacing w:after="0" w:line="240" w:lineRule="auto"/>
              <w:jc w:val="center"/>
              <w:rPr>
                <w:rFonts w:eastAsia="Times New Roman" w:cs="Times New Roman"/>
                <w:b/>
                <w:color w:val="000000"/>
                <w:sz w:val="28"/>
                <w:szCs w:val="28"/>
                <w:lang w:val="el-GR" w:eastAsia="el-GR"/>
              </w:rPr>
            </w:pPr>
            <w:r w:rsidRPr="00CA2D10">
              <w:rPr>
                <w:rFonts w:eastAsia="Times New Roman" w:cs="Times New Roman"/>
                <w:b/>
                <w:color w:val="000000"/>
                <w:sz w:val="28"/>
                <w:szCs w:val="28"/>
                <w:lang w:val="el-GR" w:eastAsia="el-GR"/>
              </w:rPr>
              <w:t>Statement</w:t>
            </w:r>
          </w:p>
        </w:tc>
        <w:tc>
          <w:tcPr>
            <w:tcW w:w="992" w:type="dxa"/>
            <w:noWrap/>
            <w:hideMark/>
          </w:tcPr>
          <w:p w:rsidR="00140BFE" w:rsidRPr="00CA2D10" w:rsidRDefault="00140BFE" w:rsidP="00140BFE">
            <w:pPr>
              <w:spacing w:after="0" w:line="240" w:lineRule="auto"/>
              <w:cnfStyle w:val="000000100000"/>
              <w:rPr>
                <w:rFonts w:eastAsia="Times New Roman" w:cs="Times New Roman"/>
                <w:b/>
                <w:color w:val="000000"/>
                <w:sz w:val="28"/>
                <w:szCs w:val="28"/>
                <w:lang w:val="el-GR" w:eastAsia="el-GR"/>
              </w:rPr>
            </w:pPr>
            <w:r w:rsidRPr="00CA2D10">
              <w:rPr>
                <w:rFonts w:eastAsia="Times New Roman" w:cs="Times New Roman"/>
                <w:b/>
                <w:color w:val="000000"/>
                <w:sz w:val="28"/>
                <w:szCs w:val="28"/>
                <w:lang w:val="el-GR" w:eastAsia="el-GR"/>
              </w:rPr>
              <w:t>CY</w:t>
            </w:r>
          </w:p>
        </w:tc>
        <w:tc>
          <w:tcPr>
            <w:tcW w:w="960" w:type="dxa"/>
            <w:noWrap/>
            <w:hideMark/>
          </w:tcPr>
          <w:p w:rsidR="00140BFE" w:rsidRPr="00CA2D10" w:rsidRDefault="00140BFE" w:rsidP="00140BFE">
            <w:pPr>
              <w:spacing w:after="0" w:line="240" w:lineRule="auto"/>
              <w:cnfStyle w:val="000000100000"/>
              <w:rPr>
                <w:rFonts w:eastAsia="Times New Roman" w:cs="Times New Roman"/>
                <w:b/>
                <w:color w:val="000000"/>
                <w:sz w:val="28"/>
                <w:szCs w:val="28"/>
                <w:lang w:val="el-GR" w:eastAsia="el-GR"/>
              </w:rPr>
            </w:pPr>
            <w:r w:rsidRPr="00CA2D10">
              <w:rPr>
                <w:rFonts w:eastAsia="Times New Roman" w:cs="Times New Roman"/>
                <w:b/>
                <w:color w:val="000000"/>
                <w:sz w:val="28"/>
                <w:szCs w:val="28"/>
                <w:lang w:val="el-GR" w:eastAsia="el-GR"/>
              </w:rPr>
              <w:t>UK</w:t>
            </w:r>
          </w:p>
        </w:tc>
        <w:tc>
          <w:tcPr>
            <w:tcW w:w="960" w:type="dxa"/>
            <w:noWrap/>
            <w:hideMark/>
          </w:tcPr>
          <w:p w:rsidR="00140BFE" w:rsidRPr="00CA2D10" w:rsidRDefault="00140BFE" w:rsidP="00140BFE">
            <w:pPr>
              <w:spacing w:after="0" w:line="240" w:lineRule="auto"/>
              <w:cnfStyle w:val="000000100000"/>
              <w:rPr>
                <w:rFonts w:eastAsia="Times New Roman" w:cs="Times New Roman"/>
                <w:b/>
                <w:color w:val="000000"/>
                <w:sz w:val="28"/>
                <w:szCs w:val="28"/>
                <w:lang w:val="el-GR" w:eastAsia="el-GR"/>
              </w:rPr>
            </w:pPr>
            <w:r w:rsidRPr="00CA2D10">
              <w:rPr>
                <w:rFonts w:eastAsia="Times New Roman" w:cs="Times New Roman"/>
                <w:b/>
                <w:color w:val="000000"/>
                <w:sz w:val="28"/>
                <w:szCs w:val="28"/>
                <w:lang w:val="el-GR" w:eastAsia="el-GR"/>
              </w:rPr>
              <w:t>RO</w:t>
            </w:r>
          </w:p>
        </w:tc>
        <w:tc>
          <w:tcPr>
            <w:tcW w:w="960" w:type="dxa"/>
            <w:noWrap/>
            <w:hideMark/>
          </w:tcPr>
          <w:p w:rsidR="00140BFE" w:rsidRPr="00CA2D10" w:rsidRDefault="00140BFE" w:rsidP="00140BFE">
            <w:pPr>
              <w:spacing w:after="0" w:line="240" w:lineRule="auto"/>
              <w:cnfStyle w:val="000000100000"/>
              <w:rPr>
                <w:rFonts w:eastAsia="Times New Roman" w:cs="Times New Roman"/>
                <w:b/>
                <w:color w:val="000000"/>
                <w:sz w:val="28"/>
                <w:szCs w:val="28"/>
                <w:lang w:val="el-GR" w:eastAsia="el-GR"/>
              </w:rPr>
            </w:pPr>
            <w:r w:rsidRPr="00CA2D10">
              <w:rPr>
                <w:rFonts w:eastAsia="Times New Roman" w:cs="Times New Roman"/>
                <w:b/>
                <w:color w:val="000000"/>
                <w:sz w:val="28"/>
                <w:szCs w:val="28"/>
                <w:lang w:val="el-GR" w:eastAsia="el-GR"/>
              </w:rPr>
              <w:t>DK</w:t>
            </w:r>
          </w:p>
        </w:tc>
        <w:tc>
          <w:tcPr>
            <w:tcW w:w="960" w:type="dxa"/>
            <w:noWrap/>
            <w:hideMark/>
          </w:tcPr>
          <w:p w:rsidR="00140BFE" w:rsidRPr="00CA2D10" w:rsidRDefault="00140BFE" w:rsidP="00140BFE">
            <w:pPr>
              <w:spacing w:after="0" w:line="240" w:lineRule="auto"/>
              <w:cnfStyle w:val="000000100000"/>
              <w:rPr>
                <w:rFonts w:eastAsia="Times New Roman" w:cs="Times New Roman"/>
                <w:b/>
                <w:color w:val="000000"/>
                <w:sz w:val="28"/>
                <w:szCs w:val="28"/>
                <w:lang w:val="el-GR" w:eastAsia="el-GR"/>
              </w:rPr>
            </w:pPr>
            <w:r w:rsidRPr="00CA2D10">
              <w:rPr>
                <w:rFonts w:eastAsia="Times New Roman" w:cs="Times New Roman"/>
                <w:b/>
                <w:color w:val="000000"/>
                <w:sz w:val="28"/>
                <w:szCs w:val="28"/>
                <w:lang w:val="el-GR" w:eastAsia="el-GR"/>
              </w:rPr>
              <w:t>IT</w:t>
            </w:r>
          </w:p>
        </w:tc>
        <w:tc>
          <w:tcPr>
            <w:tcW w:w="1394" w:type="dxa"/>
            <w:noWrap/>
            <w:hideMark/>
          </w:tcPr>
          <w:p w:rsidR="00140BFE" w:rsidRPr="00CA2D10" w:rsidRDefault="00140BFE" w:rsidP="00140BFE">
            <w:pPr>
              <w:spacing w:after="0" w:line="240" w:lineRule="auto"/>
              <w:cnfStyle w:val="000000100000"/>
              <w:rPr>
                <w:rFonts w:eastAsia="Times New Roman" w:cs="Times New Roman"/>
                <w:b/>
                <w:color w:val="000000"/>
                <w:sz w:val="28"/>
                <w:szCs w:val="28"/>
                <w:lang w:val="en-US" w:eastAsia="el-GR"/>
              </w:rPr>
            </w:pPr>
            <w:r w:rsidRPr="00CA2D10">
              <w:rPr>
                <w:rFonts w:eastAsia="Times New Roman" w:cs="Times New Roman"/>
                <w:b/>
                <w:color w:val="000000"/>
                <w:sz w:val="28"/>
                <w:szCs w:val="28"/>
                <w:lang w:val="el-GR" w:eastAsia="el-GR"/>
              </w:rPr>
              <w:t> </w:t>
            </w:r>
            <w:r w:rsidRPr="00CA2D10">
              <w:rPr>
                <w:rFonts w:eastAsia="Times New Roman" w:cs="Times New Roman"/>
                <w:b/>
                <w:color w:val="000000"/>
                <w:sz w:val="28"/>
                <w:szCs w:val="28"/>
                <w:lang w:val="en-US" w:eastAsia="el-GR"/>
              </w:rPr>
              <w:t>AVERAGE</w:t>
            </w:r>
          </w:p>
        </w:tc>
        <w:tc>
          <w:tcPr>
            <w:tcW w:w="960" w:type="dxa"/>
            <w:noWrap/>
            <w:hideMark/>
          </w:tcPr>
          <w:p w:rsidR="00140BFE" w:rsidRPr="00CA2D10" w:rsidRDefault="00140BFE" w:rsidP="00140BFE">
            <w:pPr>
              <w:spacing w:after="0" w:line="240" w:lineRule="auto"/>
              <w:cnfStyle w:val="000000100000"/>
              <w:rPr>
                <w:rFonts w:eastAsia="Times New Roman" w:cs="Times New Roman"/>
                <w:b/>
                <w:color w:val="000000"/>
                <w:sz w:val="28"/>
                <w:szCs w:val="28"/>
                <w:lang w:val="en-US" w:eastAsia="el-GR"/>
              </w:rPr>
            </w:pPr>
            <w:r w:rsidRPr="00CA2D10">
              <w:rPr>
                <w:rFonts w:eastAsia="Times New Roman" w:cs="Times New Roman"/>
                <w:b/>
                <w:color w:val="000000"/>
                <w:sz w:val="28"/>
                <w:szCs w:val="28"/>
                <w:lang w:val="el-GR" w:eastAsia="el-GR"/>
              </w:rPr>
              <w:t> </w:t>
            </w:r>
            <w:r w:rsidRPr="00CA2D10">
              <w:rPr>
                <w:rFonts w:eastAsia="Times New Roman" w:cs="Times New Roman"/>
                <w:b/>
                <w:color w:val="000000"/>
                <w:sz w:val="28"/>
                <w:szCs w:val="28"/>
                <w:lang w:val="en-US" w:eastAsia="el-GR"/>
              </w:rPr>
              <w:t>RANK</w:t>
            </w:r>
          </w:p>
        </w:tc>
      </w:tr>
      <w:tr w:rsidR="00CA2D10" w:rsidRPr="00140BFE" w:rsidTr="002004BB">
        <w:trPr>
          <w:trHeight w:val="694"/>
        </w:trPr>
        <w:tc>
          <w:tcPr>
            <w:cnfStyle w:val="001000000000"/>
            <w:tcW w:w="6941" w:type="dxa"/>
            <w:hideMark/>
          </w:tcPr>
          <w:p w:rsidR="00CA2D10" w:rsidRPr="00140BFE" w:rsidRDefault="00CA2D10" w:rsidP="002004BB">
            <w:pPr>
              <w:spacing w:after="0" w:line="240" w:lineRule="auto"/>
              <w:rPr>
                <w:rFonts w:eastAsia="Times New Roman" w:cs="Times New Roman"/>
                <w:color w:val="000000"/>
                <w:sz w:val="28"/>
                <w:szCs w:val="28"/>
                <w:lang w:val="en-US" w:eastAsia="el-GR"/>
              </w:rPr>
            </w:pPr>
            <w:r w:rsidRPr="00140BFE">
              <w:rPr>
                <w:rFonts w:eastAsia="Times New Roman" w:cs="Times New Roman"/>
                <w:color w:val="000000"/>
                <w:sz w:val="28"/>
                <w:szCs w:val="28"/>
                <w:lang w:val="en-US" w:eastAsia="el-GR"/>
              </w:rPr>
              <w:t xml:space="preserve">Learn how to anticipate, recognize and manage situations that place patients at risk </w:t>
            </w:r>
          </w:p>
        </w:tc>
        <w:tc>
          <w:tcPr>
            <w:tcW w:w="992"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3,9</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4,65</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4,27</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4,17</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4,71</w:t>
            </w:r>
          </w:p>
        </w:tc>
        <w:tc>
          <w:tcPr>
            <w:tcW w:w="1394"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4,34</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1</w:t>
            </w:r>
          </w:p>
        </w:tc>
      </w:tr>
      <w:tr w:rsidR="00140BFE" w:rsidRPr="00140BFE" w:rsidTr="00CA2D10">
        <w:trPr>
          <w:cnfStyle w:val="000000100000"/>
          <w:trHeight w:val="1104"/>
        </w:trPr>
        <w:tc>
          <w:tcPr>
            <w:cnfStyle w:val="001000000000"/>
            <w:tcW w:w="6941" w:type="dxa"/>
            <w:hideMark/>
          </w:tcPr>
          <w:p w:rsidR="00140BFE" w:rsidRPr="00140BFE" w:rsidRDefault="00140BFE" w:rsidP="00140BFE">
            <w:pPr>
              <w:spacing w:after="0" w:line="240" w:lineRule="auto"/>
              <w:rPr>
                <w:rFonts w:eastAsia="Times New Roman" w:cs="Times New Roman"/>
                <w:color w:val="000000"/>
                <w:sz w:val="28"/>
                <w:szCs w:val="28"/>
                <w:lang w:val="en-US" w:eastAsia="el-GR"/>
              </w:rPr>
            </w:pPr>
            <w:r w:rsidRPr="00140BFE">
              <w:rPr>
                <w:rFonts w:eastAsia="Times New Roman" w:cs="Times New Roman"/>
                <w:color w:val="000000"/>
                <w:sz w:val="28"/>
                <w:szCs w:val="28"/>
                <w:lang w:val="en-US" w:eastAsia="el-GR"/>
              </w:rPr>
              <w:t xml:space="preserve">Improve their knowledge about the scope and definition of patient safety and help to develop a patient safe culture within the team </w:t>
            </w:r>
          </w:p>
        </w:tc>
        <w:tc>
          <w:tcPr>
            <w:tcW w:w="992"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4,3</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3,81</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3,87</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CA2D10">
              <w:rPr>
                <w:rFonts w:eastAsia="Times New Roman" w:cs="Times New Roman"/>
                <w:color w:val="FF0000"/>
                <w:sz w:val="28"/>
                <w:szCs w:val="28"/>
                <w:lang w:val="el-GR" w:eastAsia="el-GR"/>
              </w:rPr>
              <w:t>3,46</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4,17</w:t>
            </w:r>
          </w:p>
        </w:tc>
        <w:tc>
          <w:tcPr>
            <w:tcW w:w="1394"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3,922</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2</w:t>
            </w:r>
          </w:p>
        </w:tc>
      </w:tr>
      <w:tr w:rsidR="00140BFE" w:rsidRPr="00140BFE" w:rsidTr="00CA2D10">
        <w:trPr>
          <w:trHeight w:val="824"/>
        </w:trPr>
        <w:tc>
          <w:tcPr>
            <w:cnfStyle w:val="001000000000"/>
            <w:tcW w:w="6941" w:type="dxa"/>
            <w:hideMark/>
          </w:tcPr>
          <w:p w:rsidR="00140BFE" w:rsidRPr="00140BFE" w:rsidRDefault="00140BFE" w:rsidP="00140BFE">
            <w:pPr>
              <w:spacing w:after="0" w:line="240" w:lineRule="auto"/>
              <w:rPr>
                <w:rFonts w:eastAsia="Times New Roman" w:cs="Times New Roman"/>
                <w:color w:val="000000"/>
                <w:sz w:val="28"/>
                <w:szCs w:val="28"/>
                <w:lang w:val="en-US" w:eastAsia="el-GR"/>
              </w:rPr>
            </w:pPr>
            <w:r w:rsidRPr="00140BFE">
              <w:rPr>
                <w:rFonts w:eastAsia="Times New Roman" w:cs="Times New Roman"/>
                <w:color w:val="000000"/>
                <w:sz w:val="28"/>
                <w:szCs w:val="28"/>
                <w:lang w:val="en-US" w:eastAsia="el-GR"/>
              </w:rPr>
              <w:t xml:space="preserve">Understand the possible effects on patient safety in the absence of effective intercultural communication </w:t>
            </w:r>
          </w:p>
        </w:tc>
        <w:tc>
          <w:tcPr>
            <w:tcW w:w="992" w:type="dxa"/>
            <w:noWrap/>
            <w:hideMark/>
          </w:tcPr>
          <w:p w:rsidR="00140BFE" w:rsidRPr="00140BFE" w:rsidRDefault="00140BFE" w:rsidP="00140BFE">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3,6</w:t>
            </w:r>
          </w:p>
        </w:tc>
        <w:tc>
          <w:tcPr>
            <w:tcW w:w="960" w:type="dxa"/>
            <w:noWrap/>
            <w:hideMark/>
          </w:tcPr>
          <w:p w:rsidR="00140BFE" w:rsidRPr="00140BFE" w:rsidRDefault="00140BFE" w:rsidP="00140BFE">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3,81</w:t>
            </w:r>
          </w:p>
        </w:tc>
        <w:tc>
          <w:tcPr>
            <w:tcW w:w="960" w:type="dxa"/>
            <w:noWrap/>
            <w:hideMark/>
          </w:tcPr>
          <w:p w:rsidR="00140BFE" w:rsidRPr="00140BFE" w:rsidRDefault="00140BFE" w:rsidP="00140BFE">
            <w:pPr>
              <w:spacing w:after="0" w:line="240" w:lineRule="auto"/>
              <w:jc w:val="right"/>
              <w:cnfStyle w:val="000000000000"/>
              <w:rPr>
                <w:rFonts w:eastAsia="Times New Roman" w:cs="Times New Roman"/>
                <w:color w:val="000000"/>
                <w:sz w:val="28"/>
                <w:szCs w:val="28"/>
                <w:lang w:val="el-GR" w:eastAsia="el-GR"/>
              </w:rPr>
            </w:pPr>
            <w:r w:rsidRPr="00CA2D10">
              <w:rPr>
                <w:rFonts w:eastAsia="Times New Roman" w:cs="Times New Roman"/>
                <w:color w:val="FF0000"/>
                <w:sz w:val="28"/>
                <w:szCs w:val="28"/>
                <w:lang w:val="el-GR" w:eastAsia="el-GR"/>
              </w:rPr>
              <w:t>3,58</w:t>
            </w:r>
          </w:p>
        </w:tc>
        <w:tc>
          <w:tcPr>
            <w:tcW w:w="960" w:type="dxa"/>
            <w:noWrap/>
            <w:hideMark/>
          </w:tcPr>
          <w:p w:rsidR="00140BFE" w:rsidRPr="00140BFE" w:rsidRDefault="00140BFE" w:rsidP="00140BFE">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3,66</w:t>
            </w:r>
          </w:p>
        </w:tc>
        <w:tc>
          <w:tcPr>
            <w:tcW w:w="960" w:type="dxa"/>
            <w:noWrap/>
            <w:hideMark/>
          </w:tcPr>
          <w:p w:rsidR="00140BFE" w:rsidRPr="00140BFE" w:rsidRDefault="00140BFE" w:rsidP="00140BFE">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3,75</w:t>
            </w:r>
          </w:p>
        </w:tc>
        <w:tc>
          <w:tcPr>
            <w:tcW w:w="1394" w:type="dxa"/>
            <w:noWrap/>
            <w:hideMark/>
          </w:tcPr>
          <w:p w:rsidR="00140BFE" w:rsidRPr="00140BFE" w:rsidRDefault="00140BFE" w:rsidP="00140BFE">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3,68</w:t>
            </w:r>
          </w:p>
        </w:tc>
        <w:tc>
          <w:tcPr>
            <w:tcW w:w="960" w:type="dxa"/>
            <w:noWrap/>
            <w:hideMark/>
          </w:tcPr>
          <w:p w:rsidR="00140BFE" w:rsidRPr="00140BFE" w:rsidRDefault="00140BFE" w:rsidP="00140BFE">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w:t>
            </w:r>
          </w:p>
        </w:tc>
      </w:tr>
      <w:tr w:rsidR="00140BFE" w:rsidRPr="00140BFE" w:rsidTr="00CA2D10">
        <w:trPr>
          <w:cnfStyle w:val="000000100000"/>
          <w:trHeight w:val="688"/>
        </w:trPr>
        <w:tc>
          <w:tcPr>
            <w:cnfStyle w:val="001000000000"/>
            <w:tcW w:w="6941" w:type="dxa"/>
            <w:hideMark/>
          </w:tcPr>
          <w:p w:rsidR="00140BFE" w:rsidRPr="00140BFE" w:rsidRDefault="00140BFE" w:rsidP="00140BFE">
            <w:pPr>
              <w:spacing w:after="0" w:line="240" w:lineRule="auto"/>
              <w:rPr>
                <w:rFonts w:eastAsia="Times New Roman" w:cs="Times New Roman"/>
                <w:color w:val="000000"/>
                <w:sz w:val="28"/>
                <w:szCs w:val="28"/>
                <w:lang w:val="en-US" w:eastAsia="el-GR"/>
              </w:rPr>
            </w:pPr>
            <w:r w:rsidRPr="00140BFE">
              <w:rPr>
                <w:rFonts w:eastAsia="Times New Roman" w:cs="Times New Roman"/>
                <w:color w:val="000000"/>
                <w:sz w:val="28"/>
                <w:szCs w:val="28"/>
                <w:lang w:val="en-US" w:eastAsia="el-GR"/>
              </w:rPr>
              <w:t xml:space="preserve">Know and if necessary use the relevant procedure to report patient safety incidents </w:t>
            </w:r>
          </w:p>
        </w:tc>
        <w:tc>
          <w:tcPr>
            <w:tcW w:w="992"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3,83</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CA2D10">
              <w:rPr>
                <w:rFonts w:eastAsia="Times New Roman" w:cs="Times New Roman"/>
                <w:color w:val="FF0000"/>
                <w:sz w:val="28"/>
                <w:szCs w:val="28"/>
                <w:lang w:val="el-GR" w:eastAsia="el-GR"/>
              </w:rPr>
              <w:t>2,85</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3,69</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3,37</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3,79</w:t>
            </w:r>
          </w:p>
        </w:tc>
        <w:tc>
          <w:tcPr>
            <w:tcW w:w="1394"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3,5</w:t>
            </w:r>
          </w:p>
        </w:tc>
        <w:tc>
          <w:tcPr>
            <w:tcW w:w="960" w:type="dxa"/>
            <w:noWrap/>
            <w:hideMark/>
          </w:tcPr>
          <w:p w:rsidR="00140BFE" w:rsidRPr="00140BFE" w:rsidRDefault="00140BFE" w:rsidP="00140BFE">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4</w:t>
            </w:r>
          </w:p>
        </w:tc>
      </w:tr>
      <w:tr w:rsidR="00CA2D10" w:rsidRPr="00140BFE" w:rsidTr="002004BB">
        <w:trPr>
          <w:trHeight w:val="720"/>
        </w:trPr>
        <w:tc>
          <w:tcPr>
            <w:cnfStyle w:val="001000000000"/>
            <w:tcW w:w="6941" w:type="dxa"/>
            <w:hideMark/>
          </w:tcPr>
          <w:p w:rsidR="00CA2D10" w:rsidRPr="00140BFE" w:rsidRDefault="00CA2D10" w:rsidP="002004BB">
            <w:pPr>
              <w:spacing w:after="0" w:line="240" w:lineRule="auto"/>
              <w:rPr>
                <w:rFonts w:eastAsia="Times New Roman" w:cs="Times New Roman"/>
                <w:color w:val="000000"/>
                <w:sz w:val="28"/>
                <w:szCs w:val="28"/>
                <w:lang w:val="en-US" w:eastAsia="el-GR"/>
              </w:rPr>
            </w:pPr>
            <w:r w:rsidRPr="00140BFE">
              <w:rPr>
                <w:rFonts w:eastAsia="Times New Roman" w:cs="Times New Roman"/>
                <w:color w:val="000000"/>
                <w:sz w:val="28"/>
                <w:szCs w:val="28"/>
                <w:lang w:val="en-US" w:eastAsia="el-GR"/>
              </w:rPr>
              <w:t xml:space="preserve">Develop courage related skills to be able to challenge team members about practices which compromise patient safety </w:t>
            </w:r>
          </w:p>
        </w:tc>
        <w:tc>
          <w:tcPr>
            <w:tcW w:w="992"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CA2D10">
              <w:rPr>
                <w:rFonts w:eastAsia="Times New Roman" w:cs="Times New Roman"/>
                <w:color w:val="FF0000"/>
                <w:sz w:val="28"/>
                <w:szCs w:val="28"/>
                <w:lang w:val="el-GR" w:eastAsia="el-GR"/>
              </w:rPr>
              <w:t>2,87</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3,77</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3,61</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3,66</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CA2D10">
              <w:rPr>
                <w:rFonts w:eastAsia="Times New Roman" w:cs="Times New Roman"/>
                <w:color w:val="FF0000"/>
                <w:sz w:val="28"/>
                <w:szCs w:val="28"/>
                <w:lang w:val="el-GR" w:eastAsia="el-GR"/>
              </w:rPr>
              <w:t>2,88</w:t>
            </w:r>
          </w:p>
        </w:tc>
        <w:tc>
          <w:tcPr>
            <w:tcW w:w="1394"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CA2D10">
              <w:rPr>
                <w:rFonts w:eastAsia="Times New Roman" w:cs="Times New Roman"/>
                <w:color w:val="FF0000"/>
                <w:sz w:val="28"/>
                <w:szCs w:val="28"/>
                <w:lang w:val="el-GR" w:eastAsia="el-GR"/>
              </w:rPr>
              <w:t>3,358</w:t>
            </w:r>
          </w:p>
        </w:tc>
        <w:tc>
          <w:tcPr>
            <w:tcW w:w="960" w:type="dxa"/>
            <w:noWrap/>
            <w:hideMark/>
          </w:tcPr>
          <w:p w:rsidR="00CA2D10" w:rsidRPr="00140BFE" w:rsidRDefault="00CA2D10" w:rsidP="002004BB">
            <w:pPr>
              <w:spacing w:after="0" w:line="240" w:lineRule="auto"/>
              <w:jc w:val="right"/>
              <w:cnfStyle w:val="0000000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5</w:t>
            </w:r>
          </w:p>
        </w:tc>
      </w:tr>
      <w:tr w:rsidR="00CA2D10" w:rsidRPr="00140BFE" w:rsidTr="002004BB">
        <w:trPr>
          <w:cnfStyle w:val="000000100000"/>
          <w:trHeight w:val="712"/>
        </w:trPr>
        <w:tc>
          <w:tcPr>
            <w:cnfStyle w:val="001000000000"/>
            <w:tcW w:w="6941" w:type="dxa"/>
            <w:hideMark/>
          </w:tcPr>
          <w:p w:rsidR="00CA2D10" w:rsidRPr="00140BFE" w:rsidRDefault="00CA2D10" w:rsidP="002004BB">
            <w:pPr>
              <w:spacing w:after="0" w:line="240" w:lineRule="auto"/>
              <w:rPr>
                <w:rFonts w:eastAsia="Times New Roman" w:cs="Times New Roman"/>
                <w:color w:val="000000"/>
                <w:sz w:val="28"/>
                <w:szCs w:val="28"/>
                <w:lang w:val="en-US" w:eastAsia="el-GR"/>
              </w:rPr>
            </w:pPr>
            <w:r w:rsidRPr="00140BFE">
              <w:rPr>
                <w:rFonts w:eastAsia="Times New Roman" w:cs="Times New Roman"/>
                <w:color w:val="000000"/>
                <w:sz w:val="28"/>
                <w:szCs w:val="28"/>
                <w:lang w:val="en-US" w:eastAsia="el-GR"/>
              </w:rPr>
              <w:t xml:space="preserve">Develop the virtue and skills of forgiveness  and use in subsequent incidents of patient safety </w:t>
            </w:r>
          </w:p>
        </w:tc>
        <w:tc>
          <w:tcPr>
            <w:tcW w:w="992" w:type="dxa"/>
            <w:noWrap/>
            <w:hideMark/>
          </w:tcPr>
          <w:p w:rsidR="00CA2D10" w:rsidRPr="00140BFE" w:rsidRDefault="00CA2D10" w:rsidP="002004BB">
            <w:pPr>
              <w:spacing w:after="0" w:line="240" w:lineRule="auto"/>
              <w:jc w:val="right"/>
              <w:cnfStyle w:val="000000100000"/>
              <w:rPr>
                <w:rFonts w:eastAsia="Times New Roman" w:cs="Times New Roman"/>
                <w:color w:val="000000"/>
                <w:sz w:val="28"/>
                <w:szCs w:val="28"/>
                <w:lang w:val="el-GR" w:eastAsia="el-GR"/>
              </w:rPr>
            </w:pPr>
            <w:r w:rsidRPr="00CA2D10">
              <w:rPr>
                <w:rFonts w:eastAsia="Times New Roman" w:cs="Times New Roman"/>
                <w:color w:val="FF0000"/>
                <w:sz w:val="28"/>
                <w:szCs w:val="28"/>
                <w:lang w:val="el-GR" w:eastAsia="el-GR"/>
              </w:rPr>
              <w:t>2,5</w:t>
            </w:r>
          </w:p>
        </w:tc>
        <w:tc>
          <w:tcPr>
            <w:tcW w:w="960" w:type="dxa"/>
            <w:noWrap/>
            <w:hideMark/>
          </w:tcPr>
          <w:p w:rsidR="00CA2D10" w:rsidRPr="00CA2D10" w:rsidRDefault="00CA2D10" w:rsidP="002004BB">
            <w:pPr>
              <w:spacing w:after="0" w:line="240" w:lineRule="auto"/>
              <w:jc w:val="right"/>
              <w:cnfStyle w:val="000000100000"/>
              <w:rPr>
                <w:rFonts w:eastAsia="Times New Roman" w:cs="Times New Roman"/>
                <w:color w:val="FF0000"/>
                <w:sz w:val="28"/>
                <w:szCs w:val="28"/>
                <w:lang w:val="el-GR" w:eastAsia="el-GR"/>
              </w:rPr>
            </w:pPr>
            <w:r w:rsidRPr="00CA2D10">
              <w:rPr>
                <w:rFonts w:eastAsia="Times New Roman" w:cs="Times New Roman"/>
                <w:color w:val="FF0000"/>
                <w:sz w:val="28"/>
                <w:szCs w:val="28"/>
                <w:lang w:val="el-GR" w:eastAsia="el-GR"/>
              </w:rPr>
              <w:t>2,12</w:t>
            </w:r>
          </w:p>
        </w:tc>
        <w:tc>
          <w:tcPr>
            <w:tcW w:w="960" w:type="dxa"/>
            <w:noWrap/>
            <w:hideMark/>
          </w:tcPr>
          <w:p w:rsidR="00CA2D10" w:rsidRPr="00CA2D10" w:rsidRDefault="00CA2D10" w:rsidP="002004BB">
            <w:pPr>
              <w:spacing w:after="0" w:line="240" w:lineRule="auto"/>
              <w:jc w:val="right"/>
              <w:cnfStyle w:val="000000100000"/>
              <w:rPr>
                <w:rFonts w:eastAsia="Times New Roman" w:cs="Times New Roman"/>
                <w:color w:val="FF0000"/>
                <w:sz w:val="28"/>
                <w:szCs w:val="28"/>
                <w:lang w:val="el-GR" w:eastAsia="el-GR"/>
              </w:rPr>
            </w:pPr>
            <w:r w:rsidRPr="00CA2D10">
              <w:rPr>
                <w:rFonts w:eastAsia="Times New Roman" w:cs="Times New Roman"/>
                <w:color w:val="FF0000"/>
                <w:sz w:val="28"/>
                <w:szCs w:val="28"/>
                <w:lang w:val="el-GR" w:eastAsia="el-GR"/>
              </w:rPr>
              <w:t>3,39</w:t>
            </w:r>
          </w:p>
        </w:tc>
        <w:tc>
          <w:tcPr>
            <w:tcW w:w="960" w:type="dxa"/>
            <w:noWrap/>
            <w:hideMark/>
          </w:tcPr>
          <w:p w:rsidR="00CA2D10" w:rsidRPr="00CA2D10" w:rsidRDefault="00CA2D10" w:rsidP="002004BB">
            <w:pPr>
              <w:spacing w:after="0" w:line="240" w:lineRule="auto"/>
              <w:jc w:val="right"/>
              <w:cnfStyle w:val="000000100000"/>
              <w:rPr>
                <w:rFonts w:eastAsia="Times New Roman" w:cs="Times New Roman"/>
                <w:color w:val="FF0000"/>
                <w:sz w:val="28"/>
                <w:szCs w:val="28"/>
                <w:lang w:val="el-GR" w:eastAsia="el-GR"/>
              </w:rPr>
            </w:pPr>
            <w:r w:rsidRPr="00CA2D10">
              <w:rPr>
                <w:rFonts w:eastAsia="Times New Roman" w:cs="Times New Roman"/>
                <w:color w:val="FF0000"/>
                <w:sz w:val="28"/>
                <w:szCs w:val="28"/>
                <w:lang w:val="el-GR" w:eastAsia="el-GR"/>
              </w:rPr>
              <w:t>2,64</w:t>
            </w:r>
          </w:p>
        </w:tc>
        <w:tc>
          <w:tcPr>
            <w:tcW w:w="960" w:type="dxa"/>
            <w:noWrap/>
            <w:hideMark/>
          </w:tcPr>
          <w:p w:rsidR="00CA2D10" w:rsidRPr="00CA2D10" w:rsidRDefault="00CA2D10" w:rsidP="002004BB">
            <w:pPr>
              <w:spacing w:after="0" w:line="240" w:lineRule="auto"/>
              <w:jc w:val="right"/>
              <w:cnfStyle w:val="000000100000"/>
              <w:rPr>
                <w:rFonts w:eastAsia="Times New Roman" w:cs="Times New Roman"/>
                <w:color w:val="FF0000"/>
                <w:sz w:val="28"/>
                <w:szCs w:val="28"/>
                <w:lang w:val="el-GR" w:eastAsia="el-GR"/>
              </w:rPr>
            </w:pPr>
            <w:r w:rsidRPr="00CA2D10">
              <w:rPr>
                <w:rFonts w:eastAsia="Times New Roman" w:cs="Times New Roman"/>
                <w:color w:val="FF0000"/>
                <w:sz w:val="28"/>
                <w:szCs w:val="28"/>
                <w:lang w:val="el-GR" w:eastAsia="el-GR"/>
              </w:rPr>
              <w:t>1,71</w:t>
            </w:r>
          </w:p>
        </w:tc>
        <w:tc>
          <w:tcPr>
            <w:tcW w:w="1394" w:type="dxa"/>
            <w:noWrap/>
            <w:hideMark/>
          </w:tcPr>
          <w:p w:rsidR="00CA2D10" w:rsidRPr="00CA2D10" w:rsidRDefault="00CA2D10" w:rsidP="002004BB">
            <w:pPr>
              <w:spacing w:after="0" w:line="240" w:lineRule="auto"/>
              <w:jc w:val="right"/>
              <w:cnfStyle w:val="000000100000"/>
              <w:rPr>
                <w:rFonts w:eastAsia="Times New Roman" w:cs="Times New Roman"/>
                <w:color w:val="FF0000"/>
                <w:sz w:val="28"/>
                <w:szCs w:val="28"/>
                <w:lang w:val="el-GR" w:eastAsia="el-GR"/>
              </w:rPr>
            </w:pPr>
            <w:r w:rsidRPr="00CA2D10">
              <w:rPr>
                <w:rFonts w:eastAsia="Times New Roman" w:cs="Times New Roman"/>
                <w:color w:val="FF0000"/>
                <w:sz w:val="28"/>
                <w:szCs w:val="28"/>
                <w:lang w:val="el-GR" w:eastAsia="el-GR"/>
              </w:rPr>
              <w:t>2,47</w:t>
            </w:r>
          </w:p>
        </w:tc>
        <w:tc>
          <w:tcPr>
            <w:tcW w:w="960" w:type="dxa"/>
            <w:noWrap/>
            <w:hideMark/>
          </w:tcPr>
          <w:p w:rsidR="00CA2D10" w:rsidRPr="00140BFE" w:rsidRDefault="00CA2D10" w:rsidP="002004BB">
            <w:pPr>
              <w:spacing w:after="0" w:line="240" w:lineRule="auto"/>
              <w:jc w:val="right"/>
              <w:cnfStyle w:val="000000100000"/>
              <w:rPr>
                <w:rFonts w:eastAsia="Times New Roman" w:cs="Times New Roman"/>
                <w:color w:val="000000"/>
                <w:sz w:val="28"/>
                <w:szCs w:val="28"/>
                <w:lang w:val="el-GR" w:eastAsia="el-GR"/>
              </w:rPr>
            </w:pPr>
            <w:r w:rsidRPr="00140BFE">
              <w:rPr>
                <w:rFonts w:eastAsia="Times New Roman" w:cs="Times New Roman"/>
                <w:color w:val="000000"/>
                <w:sz w:val="28"/>
                <w:szCs w:val="28"/>
                <w:lang w:val="el-GR" w:eastAsia="el-GR"/>
              </w:rPr>
              <w:t>6</w:t>
            </w:r>
          </w:p>
        </w:tc>
      </w:tr>
    </w:tbl>
    <w:p w:rsidR="008E1936" w:rsidRDefault="008E1936" w:rsidP="00116B7C">
      <w:pPr>
        <w:spacing w:after="0" w:line="240" w:lineRule="auto"/>
        <w:rPr>
          <w:i/>
          <w:caps/>
          <w:sz w:val="24"/>
          <w:szCs w:val="24"/>
        </w:rPr>
      </w:pPr>
    </w:p>
    <w:p w:rsidR="00CA2D10" w:rsidRPr="00674EA0" w:rsidRDefault="00CA2D10" w:rsidP="00CA2D10">
      <w:pPr>
        <w:spacing w:after="0" w:line="240" w:lineRule="auto"/>
        <w:rPr>
          <w:caps/>
          <w:szCs w:val="24"/>
        </w:rPr>
      </w:pPr>
      <w:r>
        <w:rPr>
          <w:sz w:val="24"/>
          <w:szCs w:val="24"/>
        </w:rPr>
        <w:t>Based on the weighted averages</w:t>
      </w:r>
      <w:r w:rsidR="00D53D4D">
        <w:rPr>
          <w:sz w:val="24"/>
          <w:szCs w:val="24"/>
        </w:rPr>
        <w:t>as shown in Table 10</w:t>
      </w:r>
      <w:r>
        <w:rPr>
          <w:sz w:val="24"/>
          <w:szCs w:val="24"/>
        </w:rPr>
        <w:t>, in all participated countries the need for ‘</w:t>
      </w:r>
      <w:r w:rsidR="00D53D4D" w:rsidRPr="00D53D4D">
        <w:rPr>
          <w:rFonts w:eastAsia="Times New Roman" w:cs="Times New Roman"/>
          <w:color w:val="000000"/>
          <w:sz w:val="24"/>
          <w:szCs w:val="28"/>
          <w:lang w:val="en-US" w:eastAsia="el-GR"/>
        </w:rPr>
        <w:t>Developing the vi</w:t>
      </w:r>
      <w:r w:rsidR="00D53D4D">
        <w:rPr>
          <w:rFonts w:eastAsia="Times New Roman" w:cs="Times New Roman"/>
          <w:color w:val="000000"/>
          <w:sz w:val="24"/>
          <w:szCs w:val="28"/>
          <w:lang w:val="en-US" w:eastAsia="el-GR"/>
        </w:rPr>
        <w:t xml:space="preserve">rtue and skills of forgiveness </w:t>
      </w:r>
      <w:r w:rsidR="00D53D4D" w:rsidRPr="00D53D4D">
        <w:rPr>
          <w:rFonts w:eastAsia="Times New Roman" w:cs="Times New Roman"/>
          <w:color w:val="000000"/>
          <w:sz w:val="24"/>
          <w:szCs w:val="28"/>
          <w:lang w:val="en-US" w:eastAsia="el-GR"/>
        </w:rPr>
        <w:t>and use in subsequent incidents of patient safety</w:t>
      </w:r>
      <w:r>
        <w:rPr>
          <w:sz w:val="24"/>
          <w:szCs w:val="24"/>
        </w:rPr>
        <w:t>’ had the lowest ranking. However, in UK</w:t>
      </w:r>
      <w:r w:rsidR="00D53D4D">
        <w:rPr>
          <w:sz w:val="24"/>
          <w:szCs w:val="24"/>
        </w:rPr>
        <w:t>, RO</w:t>
      </w:r>
      <w:r>
        <w:rPr>
          <w:sz w:val="24"/>
          <w:szCs w:val="24"/>
        </w:rPr>
        <w:t xml:space="preserve"> and DK, they </w:t>
      </w:r>
      <w:r w:rsidR="00D53D4D">
        <w:rPr>
          <w:sz w:val="24"/>
          <w:szCs w:val="24"/>
        </w:rPr>
        <w:t xml:space="preserve">need </w:t>
      </w:r>
      <w:r>
        <w:rPr>
          <w:sz w:val="24"/>
          <w:szCs w:val="24"/>
        </w:rPr>
        <w:t xml:space="preserve">to </w:t>
      </w:r>
      <w:r w:rsidR="00D53D4D">
        <w:rPr>
          <w:sz w:val="24"/>
          <w:szCs w:val="24"/>
        </w:rPr>
        <w:t>‘</w:t>
      </w:r>
      <w:r w:rsidR="00D53D4D" w:rsidRPr="00D53D4D">
        <w:rPr>
          <w:rFonts w:eastAsia="Times New Roman" w:cs="Times New Roman"/>
          <w:color w:val="000000"/>
          <w:sz w:val="24"/>
          <w:szCs w:val="28"/>
          <w:lang w:val="en-US" w:eastAsia="el-GR"/>
        </w:rPr>
        <w:t>Develop courage related skills to be able to challenge team members about practices which compromise patient safety’</w:t>
      </w:r>
      <w:r>
        <w:rPr>
          <w:rFonts w:eastAsia="Times New Roman" w:cs="Times New Roman"/>
          <w:color w:val="222222"/>
          <w:sz w:val="24"/>
          <w:szCs w:val="28"/>
          <w:lang w:val="en-US" w:eastAsia="el-GR"/>
        </w:rPr>
        <w:t>.</w:t>
      </w:r>
      <w:r w:rsidR="00D53D4D">
        <w:rPr>
          <w:rFonts w:eastAsia="Times New Roman" w:cs="Times New Roman"/>
          <w:color w:val="222222"/>
          <w:sz w:val="24"/>
          <w:szCs w:val="28"/>
          <w:lang w:val="en-US" w:eastAsia="el-GR"/>
        </w:rPr>
        <w:t xml:space="preserve"> However, average difference were very low.</w:t>
      </w:r>
    </w:p>
    <w:p w:rsidR="00D53D4D" w:rsidRDefault="00D53D4D" w:rsidP="00CA2D10">
      <w:pPr>
        <w:spacing w:after="0" w:line="240" w:lineRule="auto"/>
        <w:rPr>
          <w:i/>
          <w:caps/>
          <w:sz w:val="24"/>
          <w:szCs w:val="24"/>
        </w:rPr>
        <w:sectPr w:rsidR="00D53D4D" w:rsidSect="00D53D4D">
          <w:footerReference w:type="default" r:id="rId16"/>
          <w:pgSz w:w="16838" w:h="11906" w:orient="landscape"/>
          <w:pgMar w:top="1440" w:right="1440" w:bottom="1440" w:left="1440" w:header="708" w:footer="708" w:gutter="0"/>
          <w:cols w:space="708"/>
          <w:docGrid w:linePitch="360"/>
        </w:sectPr>
      </w:pPr>
    </w:p>
    <w:p w:rsidR="00140BFE" w:rsidRDefault="0049425B" w:rsidP="0057424B">
      <w:pPr>
        <w:spacing w:before="240" w:after="240" w:line="240" w:lineRule="auto"/>
        <w:rPr>
          <w:b/>
          <w:caps/>
          <w:sz w:val="24"/>
          <w:szCs w:val="24"/>
          <w:u w:val="single"/>
        </w:rPr>
      </w:pPr>
      <w:r w:rsidRPr="0049425B">
        <w:rPr>
          <w:b/>
          <w:caps/>
          <w:sz w:val="24"/>
          <w:szCs w:val="24"/>
          <w:u w:val="single"/>
        </w:rPr>
        <w:lastRenderedPageBreak/>
        <w:t>suggestions</w:t>
      </w:r>
      <w:r w:rsidR="00015B33">
        <w:rPr>
          <w:b/>
          <w:caps/>
          <w:sz w:val="24"/>
          <w:szCs w:val="24"/>
          <w:u w:val="single"/>
        </w:rPr>
        <w:t xml:space="preserve"> of participants</w:t>
      </w:r>
    </w:p>
    <w:p w:rsidR="0049425B" w:rsidRDefault="0049425B" w:rsidP="0049425B">
      <w:pPr>
        <w:spacing w:before="240" w:after="240" w:line="240" w:lineRule="auto"/>
        <w:jc w:val="both"/>
        <w:rPr>
          <w:b/>
          <w:caps/>
          <w:sz w:val="24"/>
          <w:szCs w:val="24"/>
          <w:u w:val="single"/>
        </w:rPr>
      </w:pPr>
      <w:r>
        <w:rPr>
          <w:b/>
          <w:caps/>
          <w:sz w:val="24"/>
          <w:szCs w:val="24"/>
          <w:u w:val="single"/>
        </w:rPr>
        <w:t>Question 8</w:t>
      </w:r>
      <w:r w:rsidR="00047732">
        <w:rPr>
          <w:b/>
          <w:caps/>
          <w:sz w:val="24"/>
          <w:szCs w:val="24"/>
          <w:u w:val="single"/>
        </w:rPr>
        <w:t xml:space="preserve"> (IntER</w:t>
      </w:r>
      <w:r w:rsidR="00ED7C74">
        <w:rPr>
          <w:b/>
          <w:caps/>
          <w:sz w:val="24"/>
          <w:szCs w:val="24"/>
          <w:u w:val="single"/>
        </w:rPr>
        <w:t>cultural communication)</w:t>
      </w:r>
    </w:p>
    <w:p w:rsidR="0049425B" w:rsidRPr="0049425B" w:rsidRDefault="0049425B" w:rsidP="0049425B">
      <w:pPr>
        <w:pStyle w:val="ListParagraph"/>
        <w:numPr>
          <w:ilvl w:val="0"/>
          <w:numId w:val="14"/>
        </w:numPr>
        <w:spacing w:before="240" w:after="240" w:line="240" w:lineRule="auto"/>
        <w:rPr>
          <w:rFonts w:asciiTheme="minorHAnsi" w:hAnsiTheme="minorHAnsi"/>
          <w:color w:val="333333"/>
          <w:sz w:val="24"/>
          <w:szCs w:val="17"/>
        </w:rPr>
      </w:pPr>
      <w:r w:rsidRPr="0049425B">
        <w:rPr>
          <w:rFonts w:asciiTheme="minorHAnsi" w:hAnsiTheme="minorHAnsi"/>
          <w:color w:val="333333"/>
          <w:sz w:val="24"/>
          <w:szCs w:val="17"/>
        </w:rPr>
        <w:t>Respect for each other, Being open to constructive criticism, Learning reflective and analytic skills</w:t>
      </w:r>
    </w:p>
    <w:p w:rsidR="0049425B" w:rsidRPr="0049425B" w:rsidRDefault="0049425B" w:rsidP="0049425B">
      <w:pPr>
        <w:pStyle w:val="ListParagraph"/>
        <w:numPr>
          <w:ilvl w:val="0"/>
          <w:numId w:val="14"/>
        </w:numPr>
        <w:spacing w:before="240" w:after="240" w:line="240" w:lineRule="auto"/>
        <w:rPr>
          <w:rFonts w:asciiTheme="minorHAnsi" w:hAnsiTheme="minorHAnsi"/>
          <w:color w:val="333333"/>
          <w:sz w:val="24"/>
          <w:szCs w:val="24"/>
        </w:rPr>
      </w:pPr>
      <w:r w:rsidRPr="0049425B">
        <w:rPr>
          <w:rFonts w:asciiTheme="minorHAnsi" w:hAnsiTheme="minorHAnsi"/>
          <w:color w:val="333333"/>
          <w:sz w:val="24"/>
          <w:szCs w:val="17"/>
        </w:rPr>
        <w:t>How to deal with conflicts and difficult situations</w:t>
      </w:r>
    </w:p>
    <w:p w:rsidR="0049425B" w:rsidRPr="0049425B" w:rsidRDefault="0049425B" w:rsidP="0049425B">
      <w:pPr>
        <w:pStyle w:val="ListParagraph"/>
        <w:numPr>
          <w:ilvl w:val="0"/>
          <w:numId w:val="14"/>
        </w:numPr>
        <w:spacing w:before="240" w:after="240" w:line="240" w:lineRule="auto"/>
        <w:rPr>
          <w:rFonts w:asciiTheme="minorHAnsi" w:hAnsiTheme="minorHAnsi"/>
          <w:color w:val="333333"/>
          <w:sz w:val="24"/>
          <w:szCs w:val="24"/>
        </w:rPr>
      </w:pPr>
      <w:r w:rsidRPr="0049425B">
        <w:rPr>
          <w:rFonts w:asciiTheme="minorHAnsi" w:hAnsiTheme="minorHAnsi"/>
          <w:color w:val="333333"/>
          <w:sz w:val="24"/>
          <w:szCs w:val="24"/>
        </w:rPr>
        <w:t xml:space="preserve">Learn more about differing cultural expectations of Healthcare </w:t>
      </w:r>
    </w:p>
    <w:p w:rsidR="0049425B" w:rsidRPr="0049425B" w:rsidRDefault="0049425B" w:rsidP="0049425B">
      <w:pPr>
        <w:pStyle w:val="ListParagraph"/>
        <w:numPr>
          <w:ilvl w:val="0"/>
          <w:numId w:val="14"/>
        </w:numPr>
        <w:spacing w:before="240" w:after="240" w:line="240" w:lineRule="auto"/>
        <w:rPr>
          <w:rFonts w:asciiTheme="minorHAnsi" w:hAnsiTheme="minorHAnsi"/>
          <w:color w:val="333333"/>
          <w:sz w:val="24"/>
          <w:szCs w:val="24"/>
        </w:rPr>
      </w:pPr>
      <w:r w:rsidRPr="0049425B">
        <w:rPr>
          <w:rFonts w:asciiTheme="minorHAnsi" w:hAnsiTheme="minorHAnsi"/>
          <w:color w:val="333333"/>
          <w:sz w:val="24"/>
          <w:szCs w:val="24"/>
        </w:rPr>
        <w:t>intercultural faiths and beliefs</w:t>
      </w:r>
    </w:p>
    <w:p w:rsidR="0049425B" w:rsidRDefault="0049425B" w:rsidP="0049425B">
      <w:pPr>
        <w:pStyle w:val="ListParagraph"/>
        <w:numPr>
          <w:ilvl w:val="0"/>
          <w:numId w:val="14"/>
        </w:numPr>
        <w:spacing w:before="240" w:after="240" w:line="240" w:lineRule="auto"/>
        <w:rPr>
          <w:rFonts w:asciiTheme="minorHAnsi" w:hAnsiTheme="minorHAnsi"/>
          <w:color w:val="333333"/>
          <w:sz w:val="24"/>
          <w:szCs w:val="17"/>
        </w:rPr>
      </w:pPr>
      <w:r>
        <w:rPr>
          <w:rFonts w:asciiTheme="minorHAnsi" w:hAnsiTheme="minorHAnsi"/>
          <w:color w:val="333333"/>
          <w:sz w:val="24"/>
          <w:szCs w:val="17"/>
        </w:rPr>
        <w:t>Learn how to combine different methods and technologies that help communication</w:t>
      </w:r>
    </w:p>
    <w:p w:rsidR="0049425B" w:rsidRDefault="0049425B" w:rsidP="0049425B">
      <w:pPr>
        <w:pStyle w:val="ListParagraph"/>
        <w:numPr>
          <w:ilvl w:val="0"/>
          <w:numId w:val="14"/>
        </w:numPr>
        <w:spacing w:before="240" w:after="240" w:line="240" w:lineRule="auto"/>
        <w:rPr>
          <w:rFonts w:asciiTheme="minorHAnsi" w:hAnsiTheme="minorHAnsi"/>
          <w:color w:val="333333"/>
          <w:sz w:val="24"/>
          <w:szCs w:val="17"/>
        </w:rPr>
      </w:pPr>
      <w:r>
        <w:rPr>
          <w:rFonts w:asciiTheme="minorHAnsi" w:hAnsiTheme="minorHAnsi"/>
          <w:color w:val="333333"/>
          <w:sz w:val="24"/>
          <w:szCs w:val="17"/>
        </w:rPr>
        <w:t>Differentiate aspects, customs and peculiarities of the various communities on the communication</w:t>
      </w:r>
    </w:p>
    <w:p w:rsidR="0051543A" w:rsidRDefault="00794BBD" w:rsidP="0049425B">
      <w:pPr>
        <w:pStyle w:val="ListParagraph"/>
        <w:numPr>
          <w:ilvl w:val="0"/>
          <w:numId w:val="14"/>
        </w:numPr>
        <w:spacing w:before="240" w:after="240" w:line="240" w:lineRule="auto"/>
        <w:rPr>
          <w:rFonts w:asciiTheme="minorHAnsi" w:hAnsiTheme="minorHAnsi"/>
          <w:color w:val="333333"/>
          <w:sz w:val="24"/>
          <w:szCs w:val="17"/>
        </w:rPr>
      </w:pPr>
      <w:r w:rsidRPr="0051543A">
        <w:rPr>
          <w:rFonts w:asciiTheme="minorHAnsi" w:hAnsiTheme="minorHAnsi"/>
          <w:color w:val="333333"/>
          <w:sz w:val="24"/>
          <w:szCs w:val="17"/>
        </w:rPr>
        <w:t xml:space="preserve">Learning </w:t>
      </w:r>
      <w:r w:rsidR="00015B33" w:rsidRPr="0051543A">
        <w:rPr>
          <w:rFonts w:asciiTheme="minorHAnsi" w:hAnsiTheme="minorHAnsi"/>
          <w:color w:val="333333"/>
          <w:sz w:val="24"/>
          <w:szCs w:val="17"/>
        </w:rPr>
        <w:t>to empathize</w:t>
      </w:r>
      <w:r w:rsidR="008754A2" w:rsidRPr="0051543A">
        <w:rPr>
          <w:rFonts w:asciiTheme="minorHAnsi" w:hAnsiTheme="minorHAnsi"/>
          <w:color w:val="333333"/>
          <w:sz w:val="24"/>
          <w:szCs w:val="17"/>
        </w:rPr>
        <w:t xml:space="preserve"> with </w:t>
      </w:r>
      <w:r w:rsidRPr="0051543A">
        <w:rPr>
          <w:rFonts w:asciiTheme="minorHAnsi" w:hAnsiTheme="minorHAnsi"/>
          <w:color w:val="333333"/>
          <w:sz w:val="24"/>
          <w:szCs w:val="17"/>
        </w:rPr>
        <w:t>other member</w:t>
      </w:r>
      <w:r w:rsidR="00015B33" w:rsidRPr="0051543A">
        <w:rPr>
          <w:rFonts w:asciiTheme="minorHAnsi" w:hAnsiTheme="minorHAnsi"/>
          <w:color w:val="333333"/>
          <w:sz w:val="24"/>
          <w:szCs w:val="17"/>
        </w:rPr>
        <w:t>s</w:t>
      </w:r>
      <w:r w:rsidRPr="0051543A">
        <w:rPr>
          <w:rFonts w:asciiTheme="minorHAnsi" w:hAnsiTheme="minorHAnsi"/>
          <w:color w:val="333333"/>
          <w:sz w:val="24"/>
          <w:szCs w:val="17"/>
        </w:rPr>
        <w:t xml:space="preserve"> of the group. </w:t>
      </w:r>
    </w:p>
    <w:p w:rsidR="00794BBD" w:rsidRPr="0051543A" w:rsidRDefault="00794BBD" w:rsidP="0049425B">
      <w:pPr>
        <w:pStyle w:val="ListParagraph"/>
        <w:numPr>
          <w:ilvl w:val="0"/>
          <w:numId w:val="14"/>
        </w:numPr>
        <w:spacing w:before="240" w:after="240" w:line="240" w:lineRule="auto"/>
        <w:rPr>
          <w:rFonts w:asciiTheme="minorHAnsi" w:hAnsiTheme="minorHAnsi"/>
          <w:color w:val="333333"/>
          <w:sz w:val="24"/>
          <w:szCs w:val="17"/>
        </w:rPr>
      </w:pPr>
      <w:r w:rsidRPr="0051543A">
        <w:rPr>
          <w:rFonts w:asciiTheme="minorHAnsi" w:hAnsiTheme="minorHAnsi"/>
          <w:color w:val="333333"/>
          <w:sz w:val="24"/>
          <w:szCs w:val="17"/>
        </w:rPr>
        <w:t>Understanding communication</w:t>
      </w:r>
    </w:p>
    <w:p w:rsidR="00794BBD" w:rsidRDefault="00794BBD" w:rsidP="00794BBD">
      <w:pPr>
        <w:spacing w:after="160" w:line="259" w:lineRule="auto"/>
        <w:rPr>
          <w:rFonts w:ascii="Arial" w:hAnsi="Arial"/>
          <w:color w:val="333333"/>
          <w:sz w:val="17"/>
          <w:szCs w:val="17"/>
        </w:rPr>
      </w:pPr>
      <w:r>
        <w:rPr>
          <w:rFonts w:asciiTheme="minorHAnsi" w:hAnsiTheme="minorHAnsi"/>
          <w:b/>
          <w:sz w:val="24"/>
          <w:u w:val="single"/>
        </w:rPr>
        <w:t>QUESTION 9</w:t>
      </w:r>
      <w:r w:rsidR="00ED7C74">
        <w:rPr>
          <w:rFonts w:asciiTheme="minorHAnsi" w:hAnsiTheme="minorHAnsi"/>
          <w:b/>
          <w:sz w:val="24"/>
          <w:u w:val="single"/>
        </w:rPr>
        <w:t xml:space="preserve"> (WORKING IN MULTICULTURAL TEAMS)</w:t>
      </w:r>
    </w:p>
    <w:p w:rsidR="00794BBD" w:rsidRPr="00794BBD" w:rsidRDefault="00794BBD" w:rsidP="00794BBD">
      <w:pPr>
        <w:pStyle w:val="ListParagraph"/>
        <w:numPr>
          <w:ilvl w:val="0"/>
          <w:numId w:val="22"/>
        </w:numPr>
        <w:spacing w:after="160" w:line="259" w:lineRule="auto"/>
        <w:rPr>
          <w:rFonts w:asciiTheme="minorHAnsi" w:hAnsiTheme="minorHAnsi"/>
          <w:color w:val="333333"/>
          <w:sz w:val="24"/>
          <w:szCs w:val="17"/>
        </w:rPr>
      </w:pPr>
      <w:r w:rsidRPr="00794BBD">
        <w:rPr>
          <w:rFonts w:asciiTheme="minorHAnsi" w:hAnsiTheme="minorHAnsi"/>
          <w:color w:val="333333"/>
          <w:sz w:val="24"/>
          <w:szCs w:val="17"/>
        </w:rPr>
        <w:t>Learn more about differing cultural expectations of Healthcare</w:t>
      </w:r>
    </w:p>
    <w:p w:rsidR="00794BBD" w:rsidRPr="00794BBD" w:rsidRDefault="00015B33" w:rsidP="00794BBD">
      <w:pPr>
        <w:pStyle w:val="ListParagraph"/>
        <w:numPr>
          <w:ilvl w:val="0"/>
          <w:numId w:val="22"/>
        </w:numPr>
        <w:spacing w:after="160" w:line="259" w:lineRule="auto"/>
        <w:rPr>
          <w:rFonts w:asciiTheme="minorHAnsi" w:hAnsiTheme="minorHAnsi"/>
          <w:sz w:val="44"/>
        </w:rPr>
      </w:pPr>
      <w:r>
        <w:rPr>
          <w:rFonts w:asciiTheme="minorHAnsi" w:hAnsiTheme="minorHAnsi"/>
          <w:color w:val="333333"/>
          <w:sz w:val="24"/>
          <w:szCs w:val="17"/>
        </w:rPr>
        <w:t>I</w:t>
      </w:r>
      <w:r w:rsidR="00794BBD" w:rsidRPr="00794BBD">
        <w:rPr>
          <w:rFonts w:asciiTheme="minorHAnsi" w:hAnsiTheme="minorHAnsi"/>
          <w:color w:val="333333"/>
          <w:sz w:val="24"/>
          <w:szCs w:val="17"/>
        </w:rPr>
        <w:t>ntercultural faiths and beliefs</w:t>
      </w:r>
    </w:p>
    <w:p w:rsidR="00794BBD" w:rsidRPr="00794BBD" w:rsidRDefault="00794BBD" w:rsidP="00794BBD">
      <w:pPr>
        <w:spacing w:after="160" w:line="259" w:lineRule="auto"/>
        <w:rPr>
          <w:b/>
          <w:sz w:val="24"/>
          <w:szCs w:val="24"/>
          <w:u w:val="single"/>
        </w:rPr>
      </w:pPr>
      <w:r w:rsidRPr="00794BBD">
        <w:rPr>
          <w:b/>
          <w:sz w:val="24"/>
          <w:szCs w:val="24"/>
          <w:u w:val="single"/>
        </w:rPr>
        <w:t>QUESTION 10</w:t>
      </w:r>
      <w:r w:rsidR="00ED7C74">
        <w:rPr>
          <w:b/>
          <w:sz w:val="24"/>
          <w:szCs w:val="24"/>
          <w:u w:val="single"/>
        </w:rPr>
        <w:t xml:space="preserve"> (PATIENT SAFETY)</w:t>
      </w:r>
    </w:p>
    <w:p w:rsidR="00794BBD" w:rsidRPr="00794BBD" w:rsidRDefault="00794BBD" w:rsidP="002004BB">
      <w:pPr>
        <w:pStyle w:val="ListParagraph"/>
        <w:numPr>
          <w:ilvl w:val="0"/>
          <w:numId w:val="19"/>
        </w:numPr>
        <w:spacing w:after="0" w:line="240" w:lineRule="auto"/>
        <w:rPr>
          <w:color w:val="333333"/>
          <w:sz w:val="24"/>
          <w:szCs w:val="17"/>
        </w:rPr>
      </w:pPr>
      <w:r w:rsidRPr="00794BBD">
        <w:rPr>
          <w:color w:val="333333"/>
          <w:sz w:val="24"/>
          <w:szCs w:val="17"/>
        </w:rPr>
        <w:t>Reflective skills - to think about 'what ifs' and develop anticipatory practice to prevent mishaps/mistakes</w:t>
      </w:r>
    </w:p>
    <w:p w:rsidR="00794BBD" w:rsidRDefault="00794BBD" w:rsidP="002004BB">
      <w:pPr>
        <w:pStyle w:val="ListParagraph"/>
        <w:numPr>
          <w:ilvl w:val="0"/>
          <w:numId w:val="19"/>
        </w:numPr>
        <w:spacing w:after="0" w:line="240" w:lineRule="auto"/>
        <w:rPr>
          <w:color w:val="333333"/>
          <w:sz w:val="24"/>
          <w:szCs w:val="17"/>
        </w:rPr>
      </w:pPr>
      <w:r>
        <w:rPr>
          <w:color w:val="333333"/>
          <w:sz w:val="24"/>
          <w:szCs w:val="17"/>
        </w:rPr>
        <w:t>H</w:t>
      </w:r>
      <w:r w:rsidRPr="00794BBD">
        <w:rPr>
          <w:color w:val="333333"/>
          <w:sz w:val="24"/>
          <w:szCs w:val="17"/>
        </w:rPr>
        <w:t>uman factors and how to apply this within healthcare</w:t>
      </w:r>
    </w:p>
    <w:p w:rsidR="00794BBD" w:rsidRDefault="0051543A" w:rsidP="002004BB">
      <w:pPr>
        <w:pStyle w:val="ListParagraph"/>
        <w:numPr>
          <w:ilvl w:val="0"/>
          <w:numId w:val="19"/>
        </w:numPr>
        <w:spacing w:after="0" w:line="240" w:lineRule="auto"/>
        <w:rPr>
          <w:color w:val="333333"/>
          <w:sz w:val="24"/>
          <w:szCs w:val="17"/>
        </w:rPr>
      </w:pPr>
      <w:r>
        <w:rPr>
          <w:color w:val="333333"/>
          <w:sz w:val="24"/>
          <w:szCs w:val="17"/>
        </w:rPr>
        <w:t>P</w:t>
      </w:r>
      <w:r w:rsidR="00794BBD">
        <w:rPr>
          <w:color w:val="333333"/>
          <w:sz w:val="24"/>
          <w:szCs w:val="17"/>
        </w:rPr>
        <w:t>atient safety: overall it is the same thing that applies in the little things all patient groups regardless of the culture they come from, or what language they speak. There are just different paths to the goal.</w:t>
      </w:r>
    </w:p>
    <w:p w:rsidR="00794BBD" w:rsidRPr="00794BBD" w:rsidRDefault="00FC521A" w:rsidP="002004BB">
      <w:pPr>
        <w:pStyle w:val="ListParagraph"/>
        <w:numPr>
          <w:ilvl w:val="0"/>
          <w:numId w:val="19"/>
        </w:numPr>
        <w:spacing w:after="0" w:line="240" w:lineRule="auto"/>
        <w:rPr>
          <w:color w:val="333333"/>
          <w:sz w:val="24"/>
          <w:szCs w:val="17"/>
        </w:rPr>
      </w:pPr>
      <w:r>
        <w:rPr>
          <w:color w:val="333333"/>
          <w:sz w:val="24"/>
          <w:szCs w:val="17"/>
        </w:rPr>
        <w:t>Very hard to prioritize the statements about patient safety, since they</w:t>
      </w:r>
      <w:r w:rsidR="00DD419C">
        <w:rPr>
          <w:color w:val="333333"/>
          <w:sz w:val="24"/>
          <w:szCs w:val="17"/>
        </w:rPr>
        <w:t xml:space="preserve"> pretty much all are important</w:t>
      </w:r>
    </w:p>
    <w:p w:rsidR="0057424B" w:rsidRDefault="0057424B" w:rsidP="0057424B">
      <w:pPr>
        <w:spacing w:before="240" w:after="240" w:line="240" w:lineRule="auto"/>
        <w:rPr>
          <w:b/>
          <w:i/>
          <w:caps/>
          <w:sz w:val="28"/>
          <w:szCs w:val="24"/>
        </w:rPr>
      </w:pPr>
    </w:p>
    <w:p w:rsidR="0057424B" w:rsidRDefault="0057424B">
      <w:pPr>
        <w:spacing w:after="0" w:line="240" w:lineRule="auto"/>
        <w:rPr>
          <w:b/>
          <w:i/>
          <w:caps/>
          <w:sz w:val="28"/>
          <w:szCs w:val="24"/>
        </w:rPr>
      </w:pPr>
      <w:r>
        <w:rPr>
          <w:b/>
          <w:i/>
          <w:caps/>
          <w:sz w:val="28"/>
          <w:szCs w:val="24"/>
        </w:rPr>
        <w:br w:type="page"/>
      </w:r>
    </w:p>
    <w:p w:rsidR="0057424B" w:rsidRPr="00015B33" w:rsidRDefault="0057424B" w:rsidP="0057424B">
      <w:pPr>
        <w:spacing w:before="240" w:after="240" w:line="240" w:lineRule="auto"/>
        <w:rPr>
          <w:b/>
          <w:caps/>
          <w:sz w:val="28"/>
          <w:szCs w:val="24"/>
        </w:rPr>
      </w:pPr>
      <w:r w:rsidRPr="00015B33">
        <w:rPr>
          <w:b/>
          <w:caps/>
          <w:sz w:val="28"/>
          <w:szCs w:val="24"/>
        </w:rPr>
        <w:lastRenderedPageBreak/>
        <w:t>3.2</w:t>
      </w:r>
      <w:r w:rsidRPr="00015B33">
        <w:rPr>
          <w:b/>
          <w:caps/>
          <w:sz w:val="28"/>
          <w:szCs w:val="24"/>
        </w:rPr>
        <w:tab/>
        <w:t>Q</w:t>
      </w:r>
      <w:r w:rsidRPr="00015B33">
        <w:rPr>
          <w:b/>
          <w:sz w:val="28"/>
          <w:szCs w:val="24"/>
        </w:rPr>
        <w:t>ualitative</w:t>
      </w:r>
      <w:r w:rsidRPr="00015B33">
        <w:rPr>
          <w:b/>
          <w:caps/>
          <w:sz w:val="28"/>
          <w:szCs w:val="24"/>
        </w:rPr>
        <w:t xml:space="preserve"> D</w:t>
      </w:r>
      <w:r w:rsidRPr="00015B33">
        <w:rPr>
          <w:b/>
          <w:sz w:val="28"/>
          <w:szCs w:val="24"/>
        </w:rPr>
        <w:t>ata</w:t>
      </w:r>
    </w:p>
    <w:p w:rsidR="00015B33" w:rsidRPr="00015B33" w:rsidRDefault="0057424B" w:rsidP="0057424B">
      <w:pPr>
        <w:jc w:val="both"/>
        <w:rPr>
          <w:rFonts w:asciiTheme="minorHAnsi" w:hAnsiTheme="minorHAnsi"/>
          <w:sz w:val="24"/>
          <w:szCs w:val="24"/>
        </w:rPr>
      </w:pPr>
      <w:r w:rsidRPr="0057424B">
        <w:rPr>
          <w:rFonts w:eastAsia="Times New Roman"/>
          <w:bCs/>
          <w:sz w:val="24"/>
          <w:szCs w:val="24"/>
          <w:lang w:eastAsia="tr-TR"/>
        </w:rPr>
        <w:t xml:space="preserve">The survey followed </w:t>
      </w:r>
      <w:r w:rsidR="00AC2575">
        <w:rPr>
          <w:rFonts w:eastAsia="Times New Roman"/>
          <w:bCs/>
          <w:sz w:val="24"/>
          <w:szCs w:val="24"/>
          <w:lang w:eastAsia="tr-TR"/>
        </w:rPr>
        <w:t xml:space="preserve">by 25 </w:t>
      </w:r>
      <w:r w:rsidRPr="0057424B">
        <w:rPr>
          <w:rFonts w:eastAsia="Times New Roman"/>
          <w:bCs/>
          <w:sz w:val="24"/>
          <w:szCs w:val="24"/>
          <w:lang w:eastAsia="tr-TR"/>
        </w:rPr>
        <w:t>of in-depth interviews</w:t>
      </w:r>
      <w:r w:rsidR="00D621E8">
        <w:rPr>
          <w:rFonts w:eastAsia="Times New Roman"/>
          <w:bCs/>
          <w:sz w:val="24"/>
          <w:szCs w:val="24"/>
          <w:lang w:eastAsia="tr-TR"/>
        </w:rPr>
        <w:t xml:space="preserve"> (5 from each partner country)</w:t>
      </w:r>
      <w:r>
        <w:rPr>
          <w:rFonts w:eastAsia="Times New Roman"/>
          <w:bCs/>
          <w:sz w:val="24"/>
          <w:szCs w:val="24"/>
          <w:lang w:eastAsia="tr-TR"/>
        </w:rPr>
        <w:t>with the use of a semi-structured interview guide (</w:t>
      </w:r>
      <w:r w:rsidRPr="006733C8">
        <w:rPr>
          <w:rFonts w:eastAsia="Times New Roman"/>
          <w:bCs/>
          <w:sz w:val="24"/>
          <w:szCs w:val="24"/>
          <w:lang w:eastAsia="tr-TR"/>
        </w:rPr>
        <w:t>Annex</w:t>
      </w:r>
      <w:r w:rsidR="006733C8">
        <w:rPr>
          <w:rFonts w:eastAsia="Times New Roman"/>
          <w:bCs/>
          <w:sz w:val="24"/>
          <w:szCs w:val="24"/>
          <w:lang w:eastAsia="tr-TR"/>
        </w:rPr>
        <w:t>2</w:t>
      </w:r>
      <w:r>
        <w:rPr>
          <w:rFonts w:eastAsia="Times New Roman"/>
          <w:bCs/>
          <w:sz w:val="24"/>
          <w:szCs w:val="24"/>
          <w:lang w:eastAsia="tr-TR"/>
        </w:rPr>
        <w:t xml:space="preserve">). </w:t>
      </w:r>
      <w:r w:rsidR="00015B33">
        <w:rPr>
          <w:rFonts w:asciiTheme="minorHAnsi" w:hAnsiTheme="minorHAnsi"/>
          <w:sz w:val="24"/>
          <w:szCs w:val="24"/>
        </w:rPr>
        <w:t xml:space="preserve">The sample </w:t>
      </w:r>
      <w:r w:rsidR="00D621E8">
        <w:rPr>
          <w:rFonts w:asciiTheme="minorHAnsi" w:hAnsiTheme="minorHAnsi"/>
          <w:sz w:val="24"/>
          <w:szCs w:val="24"/>
        </w:rPr>
        <w:t>includedhealth professional</w:t>
      </w:r>
      <w:r w:rsidRPr="0057424B">
        <w:rPr>
          <w:rFonts w:asciiTheme="minorHAnsi" w:hAnsiTheme="minorHAnsi"/>
          <w:sz w:val="24"/>
          <w:szCs w:val="24"/>
        </w:rPr>
        <w:t xml:space="preserve"> leaders (senior nurses and other health professionals, teachers and ward managers)</w:t>
      </w:r>
      <w:r w:rsidR="00015B33">
        <w:rPr>
          <w:rFonts w:asciiTheme="minorHAnsi" w:hAnsiTheme="minorHAnsi"/>
          <w:sz w:val="24"/>
          <w:szCs w:val="24"/>
        </w:rPr>
        <w:t xml:space="preserve"> and</w:t>
      </w:r>
      <w:r w:rsidRPr="0057424B">
        <w:rPr>
          <w:rFonts w:asciiTheme="minorHAnsi" w:hAnsiTheme="minorHAnsi"/>
          <w:sz w:val="24"/>
          <w:szCs w:val="24"/>
        </w:rPr>
        <w:t xml:space="preserve"> were interviewed in order to get their perspective on the training needs and the demands for competences needed for working in MMHTs in order to provide safe patient care through effective intercultural communication</w:t>
      </w:r>
      <w:r>
        <w:rPr>
          <w:rFonts w:asciiTheme="minorHAnsi" w:hAnsiTheme="minorHAnsi"/>
          <w:sz w:val="24"/>
          <w:szCs w:val="24"/>
        </w:rPr>
        <w:t xml:space="preserve"> (</w:t>
      </w:r>
      <w:r w:rsidR="006733C8">
        <w:rPr>
          <w:rFonts w:asciiTheme="minorHAnsi" w:hAnsiTheme="minorHAnsi"/>
          <w:sz w:val="24"/>
          <w:szCs w:val="24"/>
        </w:rPr>
        <w:t>Annex 3</w:t>
      </w:r>
      <w:r w:rsidRPr="0057424B">
        <w:rPr>
          <w:rFonts w:asciiTheme="minorHAnsi" w:hAnsiTheme="minorHAnsi"/>
          <w:sz w:val="24"/>
          <w:szCs w:val="24"/>
        </w:rPr>
        <w:t xml:space="preserve">). </w:t>
      </w:r>
      <w:r w:rsidR="00015B33" w:rsidRPr="0057424B">
        <w:rPr>
          <w:rFonts w:asciiTheme="minorHAnsi" w:hAnsiTheme="minorHAnsi"/>
          <w:sz w:val="24"/>
          <w:szCs w:val="24"/>
        </w:rPr>
        <w:t xml:space="preserve">All interviews </w:t>
      </w:r>
      <w:r w:rsidR="00D621E8">
        <w:rPr>
          <w:rFonts w:asciiTheme="minorHAnsi" w:hAnsiTheme="minorHAnsi"/>
          <w:sz w:val="24"/>
          <w:szCs w:val="24"/>
        </w:rPr>
        <w:t>were conducted between January and</w:t>
      </w:r>
      <w:r w:rsidR="00015B33" w:rsidRPr="0057424B">
        <w:rPr>
          <w:rFonts w:asciiTheme="minorHAnsi" w:hAnsiTheme="minorHAnsi"/>
          <w:sz w:val="24"/>
          <w:szCs w:val="24"/>
        </w:rPr>
        <w:t xml:space="preserve"> February 2016.</w:t>
      </w:r>
      <w:r w:rsidR="00015B33">
        <w:rPr>
          <w:rFonts w:asciiTheme="minorHAnsi" w:hAnsiTheme="minorHAnsi"/>
          <w:sz w:val="24"/>
          <w:szCs w:val="24"/>
        </w:rPr>
        <w:t xml:space="preserve"> Thematic analysis was applied revealing the following sub-themes:</w:t>
      </w:r>
    </w:p>
    <w:p w:rsidR="0057424B" w:rsidRPr="006733C8" w:rsidRDefault="0057424B" w:rsidP="00511A6C">
      <w:pPr>
        <w:spacing w:after="120"/>
        <w:jc w:val="both"/>
        <w:rPr>
          <w:rFonts w:asciiTheme="minorHAnsi" w:hAnsiTheme="minorHAnsi"/>
          <w:color w:val="4472C4" w:themeColor="accent5"/>
          <w:sz w:val="28"/>
          <w:szCs w:val="24"/>
        </w:rPr>
      </w:pPr>
      <w:r w:rsidRPr="006733C8">
        <w:rPr>
          <w:rFonts w:asciiTheme="minorHAnsi" w:hAnsiTheme="minorHAnsi"/>
          <w:b/>
          <w:color w:val="4472C4" w:themeColor="accent5"/>
          <w:sz w:val="28"/>
          <w:szCs w:val="24"/>
        </w:rPr>
        <w:t>A.1. Knowledge, skills and attitudes of the members of MMHT</w:t>
      </w:r>
      <w:r w:rsidR="00DF228A">
        <w:rPr>
          <w:rFonts w:asciiTheme="minorHAnsi" w:hAnsiTheme="minorHAnsi"/>
          <w:b/>
          <w:color w:val="4472C4" w:themeColor="accent5"/>
          <w:sz w:val="28"/>
          <w:szCs w:val="24"/>
        </w:rPr>
        <w:t>s</w:t>
      </w:r>
      <w:r w:rsidRPr="006733C8">
        <w:rPr>
          <w:rFonts w:asciiTheme="minorHAnsi" w:hAnsiTheme="minorHAnsi"/>
          <w:b/>
          <w:color w:val="4472C4" w:themeColor="accent5"/>
          <w:sz w:val="28"/>
          <w:szCs w:val="24"/>
        </w:rPr>
        <w:t xml:space="preserve"> to achieve intercultural communication</w:t>
      </w:r>
    </w:p>
    <w:p w:rsidR="0057424B" w:rsidRPr="0057424B" w:rsidRDefault="0057424B" w:rsidP="00511A6C">
      <w:pPr>
        <w:spacing w:after="120"/>
        <w:jc w:val="both"/>
        <w:rPr>
          <w:rFonts w:asciiTheme="minorHAnsi" w:hAnsiTheme="minorHAnsi"/>
          <w:sz w:val="24"/>
          <w:szCs w:val="24"/>
        </w:rPr>
      </w:pPr>
      <w:r w:rsidRPr="0057424B">
        <w:rPr>
          <w:rFonts w:asciiTheme="minorHAnsi" w:hAnsiTheme="minorHAnsi"/>
          <w:sz w:val="24"/>
          <w:szCs w:val="24"/>
        </w:rPr>
        <w:t>The first question (A1) asked the participants about the necessary knowledge, skills and attitudes in order the members of the MMHT</w:t>
      </w:r>
      <w:r w:rsidR="00DF228A">
        <w:rPr>
          <w:rFonts w:asciiTheme="minorHAnsi" w:hAnsiTheme="minorHAnsi"/>
          <w:sz w:val="24"/>
          <w:szCs w:val="24"/>
        </w:rPr>
        <w:t>s</w:t>
      </w:r>
      <w:r w:rsidRPr="0057424B">
        <w:rPr>
          <w:rFonts w:asciiTheme="minorHAnsi" w:hAnsiTheme="minorHAnsi"/>
          <w:sz w:val="24"/>
          <w:szCs w:val="24"/>
        </w:rPr>
        <w:t xml:space="preserve"> achieve effective intercultural communication.  The health professional of all the countries stated the following answers:</w:t>
      </w:r>
    </w:p>
    <w:p w:rsidR="0057424B" w:rsidRPr="0057424B" w:rsidRDefault="0057424B" w:rsidP="00511A6C">
      <w:pPr>
        <w:spacing w:before="120" w:after="0"/>
        <w:jc w:val="both"/>
        <w:rPr>
          <w:rFonts w:asciiTheme="minorHAnsi" w:hAnsiTheme="minorHAnsi"/>
          <w:b/>
          <w:i/>
          <w:sz w:val="24"/>
          <w:szCs w:val="24"/>
        </w:rPr>
      </w:pPr>
      <w:r w:rsidRPr="0057424B">
        <w:rPr>
          <w:rFonts w:asciiTheme="minorHAnsi" w:hAnsiTheme="minorHAnsi"/>
          <w:b/>
          <w:i/>
          <w:sz w:val="24"/>
          <w:szCs w:val="24"/>
        </w:rPr>
        <w:t>A.1.1. Intercultural communication skills</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Modes of effective communication</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 xml:space="preserve">Basic knowledge and skills related to intercultural communication </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Fundamental skills of communication like respect, listening, empathy, understandable vocabulary, not hasty communication, the receiver have to check for the right decode of the message, to have common code of communication.</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Courage to recognise that one does not know everything and skills in posing reflective questions</w:t>
      </w:r>
    </w:p>
    <w:p w:rsidR="0057424B" w:rsidRPr="0057424B" w:rsidRDefault="0057424B" w:rsidP="00511A6C">
      <w:pPr>
        <w:spacing w:before="120" w:after="0"/>
        <w:jc w:val="both"/>
        <w:rPr>
          <w:rFonts w:asciiTheme="minorHAnsi" w:hAnsiTheme="minorHAnsi"/>
          <w:b/>
          <w:i/>
          <w:sz w:val="24"/>
          <w:szCs w:val="24"/>
        </w:rPr>
      </w:pPr>
      <w:r w:rsidRPr="0057424B">
        <w:rPr>
          <w:rFonts w:asciiTheme="minorHAnsi" w:hAnsiTheme="minorHAnsi"/>
          <w:b/>
          <w:i/>
          <w:sz w:val="24"/>
          <w:szCs w:val="24"/>
        </w:rPr>
        <w:t>A.1.2. Working in MMTH Skills</w:t>
      </w:r>
    </w:p>
    <w:p w:rsidR="0057424B" w:rsidRPr="003A577B" w:rsidRDefault="0057424B" w:rsidP="0045233A">
      <w:pPr>
        <w:pStyle w:val="ListParagraph"/>
        <w:numPr>
          <w:ilvl w:val="0"/>
          <w:numId w:val="29"/>
        </w:numPr>
        <w:spacing w:before="120" w:after="0"/>
        <w:jc w:val="both"/>
        <w:rPr>
          <w:rFonts w:asciiTheme="minorHAnsi" w:hAnsiTheme="minorHAnsi"/>
          <w:sz w:val="24"/>
          <w:szCs w:val="24"/>
        </w:rPr>
      </w:pPr>
      <w:r w:rsidRPr="003A577B">
        <w:rPr>
          <w:rFonts w:asciiTheme="minorHAnsi" w:hAnsiTheme="minorHAnsi"/>
          <w:sz w:val="24"/>
          <w:szCs w:val="24"/>
        </w:rPr>
        <w:t>To cooperate with team members</w:t>
      </w:r>
      <w:r w:rsidR="003A577B" w:rsidRPr="003A577B">
        <w:rPr>
          <w:rFonts w:asciiTheme="minorHAnsi" w:hAnsiTheme="minorHAnsi"/>
          <w:sz w:val="24"/>
          <w:szCs w:val="24"/>
        </w:rPr>
        <w:t xml:space="preserve"> - </w:t>
      </w:r>
      <w:r w:rsidRPr="003A577B">
        <w:rPr>
          <w:rFonts w:asciiTheme="minorHAnsi" w:hAnsiTheme="minorHAnsi"/>
          <w:sz w:val="24"/>
          <w:szCs w:val="24"/>
        </w:rPr>
        <w:t xml:space="preserve"> support and help others</w:t>
      </w:r>
      <w:r w:rsidR="00511A6C" w:rsidRPr="003A577B">
        <w:rPr>
          <w:rFonts w:asciiTheme="minorHAnsi" w:hAnsiTheme="minorHAnsi"/>
          <w:sz w:val="24"/>
          <w:szCs w:val="24"/>
        </w:rPr>
        <w:t xml:space="preserve"> - be able to work in teams</w:t>
      </w:r>
    </w:p>
    <w:p w:rsidR="0057424B" w:rsidRPr="00511A6C"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 xml:space="preserve"> problem solving skills</w:t>
      </w:r>
    </w:p>
    <w:p w:rsidR="0057424B" w:rsidRPr="006733C8" w:rsidRDefault="0057424B" w:rsidP="00511A6C">
      <w:pPr>
        <w:spacing w:before="120" w:after="0"/>
        <w:jc w:val="both"/>
        <w:rPr>
          <w:rFonts w:asciiTheme="minorHAnsi" w:hAnsiTheme="minorHAnsi"/>
          <w:b/>
          <w:i/>
          <w:sz w:val="24"/>
          <w:szCs w:val="24"/>
        </w:rPr>
      </w:pPr>
      <w:r w:rsidRPr="006733C8">
        <w:rPr>
          <w:rFonts w:asciiTheme="minorHAnsi" w:hAnsiTheme="minorHAnsi"/>
          <w:b/>
          <w:i/>
          <w:sz w:val="24"/>
          <w:szCs w:val="24"/>
        </w:rPr>
        <w:t>A.1.3. Cultural competence skills</w:t>
      </w:r>
    </w:p>
    <w:p w:rsidR="0057424B" w:rsidRPr="0057424B" w:rsidRDefault="0057424B" w:rsidP="00511A6C">
      <w:pPr>
        <w:pStyle w:val="ListParagraph"/>
        <w:numPr>
          <w:ilvl w:val="0"/>
          <w:numId w:val="31"/>
        </w:numPr>
        <w:spacing w:before="120" w:after="0"/>
        <w:jc w:val="both"/>
        <w:rPr>
          <w:rFonts w:asciiTheme="minorHAnsi" w:hAnsiTheme="minorHAnsi"/>
          <w:sz w:val="24"/>
          <w:szCs w:val="24"/>
        </w:rPr>
      </w:pPr>
      <w:r w:rsidRPr="0057424B">
        <w:rPr>
          <w:rFonts w:asciiTheme="minorHAnsi" w:hAnsiTheme="minorHAnsi"/>
          <w:sz w:val="24"/>
          <w:szCs w:val="24"/>
        </w:rPr>
        <w:t xml:space="preserve">Awareness that culture differences exist and ability to identify and accept those differences.  </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 xml:space="preserve">An open-minded and inquiring approach to learn more about other cultures, and what communication means to them or how they communicate (verbal and non verbal). </w:t>
      </w:r>
    </w:p>
    <w:p w:rsid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All health care professionals need fundamental knowledge about the major ethnic cultures, customs and mores, stereotypes, taboo, their health beliefs and practices of other cultures</w:t>
      </w:r>
    </w:p>
    <w:p w:rsidR="00312E65" w:rsidRPr="0057424B" w:rsidRDefault="00312E65" w:rsidP="00312E65">
      <w:pPr>
        <w:pStyle w:val="ListParagraph"/>
        <w:spacing w:before="120" w:after="0"/>
        <w:jc w:val="both"/>
        <w:rPr>
          <w:rFonts w:asciiTheme="minorHAnsi" w:hAnsiTheme="minorHAnsi"/>
          <w:sz w:val="24"/>
          <w:szCs w:val="24"/>
        </w:rPr>
      </w:pPr>
    </w:p>
    <w:p w:rsidR="0057424B" w:rsidRPr="006733C8" w:rsidRDefault="0057424B" w:rsidP="00511A6C">
      <w:pPr>
        <w:spacing w:before="120" w:after="0"/>
        <w:jc w:val="both"/>
        <w:rPr>
          <w:rFonts w:asciiTheme="minorHAnsi" w:hAnsiTheme="minorHAnsi"/>
          <w:b/>
          <w:i/>
          <w:sz w:val="24"/>
          <w:szCs w:val="24"/>
        </w:rPr>
      </w:pPr>
      <w:r w:rsidRPr="006733C8">
        <w:rPr>
          <w:rFonts w:asciiTheme="minorHAnsi" w:hAnsiTheme="minorHAnsi"/>
          <w:b/>
          <w:i/>
          <w:sz w:val="24"/>
          <w:szCs w:val="24"/>
        </w:rPr>
        <w:lastRenderedPageBreak/>
        <w:t xml:space="preserve">A.1.4. </w:t>
      </w:r>
      <w:r w:rsidR="00015B33">
        <w:rPr>
          <w:rFonts w:asciiTheme="minorHAnsi" w:hAnsiTheme="minorHAnsi"/>
          <w:b/>
          <w:i/>
          <w:sz w:val="24"/>
          <w:szCs w:val="24"/>
        </w:rPr>
        <w:t>Trans</w:t>
      </w:r>
      <w:r w:rsidR="00D621E8">
        <w:rPr>
          <w:rFonts w:asciiTheme="minorHAnsi" w:hAnsiTheme="minorHAnsi"/>
          <w:b/>
          <w:i/>
          <w:sz w:val="24"/>
          <w:szCs w:val="24"/>
        </w:rPr>
        <w:t>cult</w:t>
      </w:r>
      <w:r w:rsidR="00015B33">
        <w:rPr>
          <w:rFonts w:asciiTheme="minorHAnsi" w:hAnsiTheme="minorHAnsi"/>
          <w:b/>
          <w:i/>
          <w:sz w:val="24"/>
          <w:szCs w:val="24"/>
        </w:rPr>
        <w:t xml:space="preserve">ural </w:t>
      </w:r>
      <w:r w:rsidRPr="006733C8">
        <w:rPr>
          <w:rFonts w:asciiTheme="minorHAnsi" w:hAnsiTheme="minorHAnsi"/>
          <w:b/>
          <w:i/>
          <w:sz w:val="24"/>
          <w:szCs w:val="24"/>
        </w:rPr>
        <w:t>Knowledge</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Participants from all the countries support that it is essential for any health care worker to speak the language of the country they work in and being aware of body language as well.</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 xml:space="preserve">Skills of interpreter </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 xml:space="preserve">Being clear on legislation concerning the rights of patients.  It is worthy noted the answer of participants of Denmark about the influx of Syrian refugees, the need to know what treatment they are entitled to, the treatment they may be obliged to undergo, e.g. infectious diseases. </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 xml:space="preserve">Counselling, psychology and sociology knowledge </w:t>
      </w:r>
    </w:p>
    <w:p w:rsidR="0057424B" w:rsidRPr="0057424B" w:rsidRDefault="0057424B" w:rsidP="00511A6C">
      <w:pPr>
        <w:pStyle w:val="ListParagraph"/>
        <w:numPr>
          <w:ilvl w:val="0"/>
          <w:numId w:val="29"/>
        </w:numPr>
        <w:spacing w:before="120" w:after="0"/>
        <w:jc w:val="both"/>
        <w:rPr>
          <w:rFonts w:asciiTheme="minorHAnsi" w:hAnsiTheme="minorHAnsi"/>
          <w:sz w:val="24"/>
          <w:szCs w:val="24"/>
        </w:rPr>
      </w:pPr>
      <w:r w:rsidRPr="0057424B">
        <w:rPr>
          <w:rFonts w:asciiTheme="minorHAnsi" w:hAnsiTheme="minorHAnsi"/>
          <w:sz w:val="24"/>
          <w:szCs w:val="24"/>
        </w:rPr>
        <w:t>At least three years</w:t>
      </w:r>
      <w:r w:rsidR="003A577B">
        <w:rPr>
          <w:rFonts w:asciiTheme="minorHAnsi" w:hAnsiTheme="minorHAnsi"/>
          <w:sz w:val="24"/>
          <w:szCs w:val="24"/>
        </w:rPr>
        <w:t xml:space="preserve"> of</w:t>
      </w:r>
      <w:r w:rsidRPr="0057424B">
        <w:rPr>
          <w:rFonts w:asciiTheme="minorHAnsi" w:hAnsiTheme="minorHAnsi"/>
          <w:sz w:val="24"/>
          <w:szCs w:val="24"/>
        </w:rPr>
        <w:t xml:space="preserve"> experience in public relations (Romania)</w:t>
      </w:r>
    </w:p>
    <w:p w:rsidR="0057424B" w:rsidRPr="006733C8" w:rsidRDefault="0057424B" w:rsidP="00511A6C">
      <w:pPr>
        <w:spacing w:before="120" w:after="0"/>
        <w:jc w:val="both"/>
        <w:rPr>
          <w:rFonts w:asciiTheme="minorHAnsi" w:hAnsiTheme="minorHAnsi"/>
          <w:b/>
          <w:color w:val="4472C4" w:themeColor="accent5"/>
          <w:sz w:val="28"/>
          <w:szCs w:val="24"/>
        </w:rPr>
      </w:pPr>
      <w:r w:rsidRPr="006733C8">
        <w:rPr>
          <w:rFonts w:asciiTheme="minorHAnsi" w:hAnsiTheme="minorHAnsi"/>
          <w:b/>
          <w:color w:val="4472C4" w:themeColor="accent5"/>
          <w:sz w:val="28"/>
          <w:szCs w:val="24"/>
        </w:rPr>
        <w:t>A.2. Ways to achieve effective communication among the members of the MMHT</w:t>
      </w:r>
      <w:r w:rsidR="00DF228A">
        <w:rPr>
          <w:rFonts w:asciiTheme="minorHAnsi" w:hAnsiTheme="minorHAnsi"/>
          <w:b/>
          <w:color w:val="4472C4" w:themeColor="accent5"/>
          <w:sz w:val="28"/>
          <w:szCs w:val="24"/>
        </w:rPr>
        <w:t>s</w:t>
      </w:r>
    </w:p>
    <w:p w:rsidR="0057424B" w:rsidRPr="0057424B" w:rsidRDefault="0057424B" w:rsidP="00511A6C">
      <w:pPr>
        <w:spacing w:before="120" w:after="0"/>
        <w:jc w:val="both"/>
        <w:rPr>
          <w:rFonts w:asciiTheme="minorHAnsi" w:hAnsiTheme="minorHAnsi"/>
          <w:sz w:val="24"/>
          <w:szCs w:val="24"/>
        </w:rPr>
      </w:pPr>
      <w:r w:rsidRPr="0057424B">
        <w:rPr>
          <w:rFonts w:asciiTheme="minorHAnsi" w:hAnsiTheme="minorHAnsi"/>
          <w:sz w:val="24"/>
          <w:szCs w:val="24"/>
        </w:rPr>
        <w:t>The participants were asked to suggest some ways to achieve effective communication among the members of the MMHT</w:t>
      </w:r>
      <w:r w:rsidR="00DF228A">
        <w:rPr>
          <w:rFonts w:asciiTheme="minorHAnsi" w:hAnsiTheme="minorHAnsi"/>
          <w:sz w:val="24"/>
          <w:szCs w:val="24"/>
        </w:rPr>
        <w:t>s</w:t>
      </w:r>
      <w:r w:rsidRPr="0057424B">
        <w:rPr>
          <w:rFonts w:asciiTheme="minorHAnsi" w:hAnsiTheme="minorHAnsi"/>
          <w:sz w:val="24"/>
          <w:szCs w:val="24"/>
        </w:rPr>
        <w:t xml:space="preserve"> and they gave the following answers:</w:t>
      </w:r>
    </w:p>
    <w:p w:rsidR="0057424B" w:rsidRPr="006733C8" w:rsidRDefault="0057424B" w:rsidP="00511A6C">
      <w:pPr>
        <w:spacing w:before="120" w:after="0"/>
        <w:jc w:val="both"/>
        <w:rPr>
          <w:rFonts w:asciiTheme="minorHAnsi" w:hAnsiTheme="minorHAnsi"/>
          <w:b/>
          <w:i/>
          <w:sz w:val="24"/>
          <w:szCs w:val="24"/>
        </w:rPr>
      </w:pPr>
      <w:r w:rsidRPr="006733C8">
        <w:rPr>
          <w:rFonts w:asciiTheme="minorHAnsi" w:hAnsiTheme="minorHAnsi"/>
          <w:b/>
          <w:i/>
          <w:sz w:val="24"/>
          <w:szCs w:val="24"/>
        </w:rPr>
        <w:t xml:space="preserve">A.2.1. </w:t>
      </w:r>
      <w:r w:rsidR="00F16FB6">
        <w:rPr>
          <w:rFonts w:asciiTheme="minorHAnsi" w:hAnsiTheme="minorHAnsi"/>
          <w:b/>
          <w:i/>
          <w:sz w:val="24"/>
          <w:szCs w:val="24"/>
        </w:rPr>
        <w:t>Transcultural education/t</w:t>
      </w:r>
      <w:r w:rsidRPr="006733C8">
        <w:rPr>
          <w:rFonts w:asciiTheme="minorHAnsi" w:hAnsiTheme="minorHAnsi"/>
          <w:b/>
          <w:i/>
          <w:sz w:val="24"/>
          <w:szCs w:val="24"/>
        </w:rPr>
        <w:t>raining</w:t>
      </w:r>
    </w:p>
    <w:p w:rsidR="0057424B" w:rsidRPr="0057424B" w:rsidRDefault="0057424B" w:rsidP="00511A6C">
      <w:pPr>
        <w:pStyle w:val="ListParagraph"/>
        <w:numPr>
          <w:ilvl w:val="0"/>
          <w:numId w:val="30"/>
        </w:numPr>
        <w:spacing w:after="120"/>
        <w:jc w:val="both"/>
        <w:rPr>
          <w:rFonts w:asciiTheme="minorHAnsi" w:hAnsiTheme="minorHAnsi"/>
          <w:sz w:val="24"/>
          <w:szCs w:val="24"/>
        </w:rPr>
      </w:pPr>
      <w:r w:rsidRPr="0057424B">
        <w:rPr>
          <w:rFonts w:asciiTheme="minorHAnsi" w:hAnsiTheme="minorHAnsi"/>
          <w:sz w:val="24"/>
          <w:szCs w:val="24"/>
        </w:rPr>
        <w:t>Training (basic and continuous nurse education) contribute to the creation of intercultural consciousness</w:t>
      </w:r>
    </w:p>
    <w:p w:rsidR="0057424B" w:rsidRPr="0057424B" w:rsidRDefault="0057424B" w:rsidP="00511A6C">
      <w:pPr>
        <w:pStyle w:val="ListParagraph"/>
        <w:numPr>
          <w:ilvl w:val="0"/>
          <w:numId w:val="30"/>
        </w:numPr>
        <w:spacing w:after="120"/>
        <w:jc w:val="both"/>
        <w:rPr>
          <w:rFonts w:asciiTheme="minorHAnsi" w:hAnsiTheme="minorHAnsi"/>
          <w:sz w:val="24"/>
          <w:szCs w:val="24"/>
        </w:rPr>
      </w:pPr>
      <w:r w:rsidRPr="0057424B">
        <w:rPr>
          <w:rFonts w:asciiTheme="minorHAnsi" w:hAnsiTheme="minorHAnsi"/>
          <w:sz w:val="24"/>
          <w:szCs w:val="24"/>
        </w:rPr>
        <w:t>The pedagogical approach of the university must inspire, encourage and help students to develop investigation skills, to identify relevant questions, to retrieve relevant knowledge from reliable sources.  Next, they must be able to appraise the knowledge and the solutions derived and to reflect critically on the ethics and implications of different solutions.  (Denmark)</w:t>
      </w:r>
    </w:p>
    <w:p w:rsidR="0057424B" w:rsidRPr="0057424B" w:rsidRDefault="0057424B" w:rsidP="00511A6C">
      <w:pPr>
        <w:pStyle w:val="ListParagraph"/>
        <w:numPr>
          <w:ilvl w:val="0"/>
          <w:numId w:val="30"/>
        </w:numPr>
        <w:spacing w:after="120"/>
        <w:jc w:val="both"/>
        <w:rPr>
          <w:rFonts w:asciiTheme="minorHAnsi" w:hAnsiTheme="minorHAnsi"/>
          <w:sz w:val="24"/>
          <w:szCs w:val="24"/>
        </w:rPr>
      </w:pPr>
      <w:r w:rsidRPr="0057424B">
        <w:rPr>
          <w:rFonts w:asciiTheme="minorHAnsi" w:hAnsiTheme="minorHAnsi"/>
          <w:sz w:val="24"/>
          <w:szCs w:val="24"/>
        </w:rPr>
        <w:t>Lessons of foreign language</w:t>
      </w:r>
    </w:p>
    <w:p w:rsidR="0057424B" w:rsidRPr="006733C8" w:rsidRDefault="0057424B" w:rsidP="00511A6C">
      <w:pPr>
        <w:spacing w:after="120"/>
        <w:jc w:val="both"/>
        <w:rPr>
          <w:rFonts w:asciiTheme="minorHAnsi" w:hAnsiTheme="minorHAnsi"/>
          <w:b/>
          <w:i/>
          <w:sz w:val="24"/>
          <w:szCs w:val="24"/>
        </w:rPr>
      </w:pPr>
      <w:r w:rsidRPr="006733C8">
        <w:rPr>
          <w:rFonts w:asciiTheme="minorHAnsi" w:hAnsiTheme="minorHAnsi"/>
          <w:b/>
          <w:i/>
          <w:sz w:val="24"/>
          <w:szCs w:val="24"/>
        </w:rPr>
        <w:t>A.2.2. Organisation policies and changes</w:t>
      </w:r>
    </w:p>
    <w:p w:rsidR="0057424B" w:rsidRPr="0057424B" w:rsidRDefault="0057424B" w:rsidP="00511A6C">
      <w:pPr>
        <w:pStyle w:val="ListParagraph"/>
        <w:numPr>
          <w:ilvl w:val="0"/>
          <w:numId w:val="31"/>
        </w:numPr>
        <w:spacing w:after="0"/>
        <w:jc w:val="both"/>
        <w:rPr>
          <w:rFonts w:asciiTheme="minorHAnsi" w:hAnsiTheme="minorHAnsi"/>
          <w:sz w:val="24"/>
          <w:szCs w:val="24"/>
        </w:rPr>
      </w:pPr>
      <w:r w:rsidRPr="0057424B">
        <w:rPr>
          <w:rFonts w:asciiTheme="minorHAnsi" w:hAnsiTheme="minorHAnsi"/>
          <w:sz w:val="24"/>
          <w:szCs w:val="24"/>
        </w:rPr>
        <w:t>Most of the participants suggest group meetings or forums to discuss and change opinions.  (all the members of the team)</w:t>
      </w:r>
    </w:p>
    <w:p w:rsidR="0057424B" w:rsidRPr="0057424B" w:rsidRDefault="0057424B" w:rsidP="00511A6C">
      <w:pPr>
        <w:pStyle w:val="ListParagraph"/>
        <w:numPr>
          <w:ilvl w:val="0"/>
          <w:numId w:val="30"/>
        </w:numPr>
        <w:spacing w:after="0"/>
        <w:jc w:val="both"/>
        <w:rPr>
          <w:rFonts w:asciiTheme="minorHAnsi" w:hAnsiTheme="minorHAnsi"/>
          <w:sz w:val="24"/>
          <w:szCs w:val="24"/>
        </w:rPr>
      </w:pPr>
      <w:r w:rsidRPr="0057424B">
        <w:rPr>
          <w:rFonts w:asciiTheme="minorHAnsi" w:hAnsiTheme="minorHAnsi"/>
          <w:sz w:val="24"/>
          <w:szCs w:val="24"/>
        </w:rPr>
        <w:t>Organisational changes, design a common code of communication</w:t>
      </w:r>
    </w:p>
    <w:p w:rsidR="0057424B" w:rsidRPr="0057424B" w:rsidRDefault="0057424B" w:rsidP="00511A6C">
      <w:pPr>
        <w:pStyle w:val="ListParagraph"/>
        <w:numPr>
          <w:ilvl w:val="0"/>
          <w:numId w:val="30"/>
        </w:numPr>
        <w:spacing w:after="0"/>
        <w:jc w:val="both"/>
        <w:rPr>
          <w:rFonts w:asciiTheme="minorHAnsi" w:hAnsiTheme="minorHAnsi"/>
          <w:sz w:val="24"/>
          <w:szCs w:val="24"/>
        </w:rPr>
      </w:pPr>
      <w:r w:rsidRPr="0057424B">
        <w:rPr>
          <w:rFonts w:asciiTheme="minorHAnsi" w:hAnsiTheme="minorHAnsi"/>
          <w:sz w:val="24"/>
          <w:szCs w:val="24"/>
        </w:rPr>
        <w:t>Use of common, simple printed material</w:t>
      </w:r>
    </w:p>
    <w:p w:rsidR="0057424B" w:rsidRPr="0057424B" w:rsidRDefault="0057424B" w:rsidP="00511A6C">
      <w:pPr>
        <w:pStyle w:val="ListParagraph"/>
        <w:numPr>
          <w:ilvl w:val="0"/>
          <w:numId w:val="30"/>
        </w:numPr>
        <w:spacing w:after="0"/>
        <w:jc w:val="both"/>
        <w:rPr>
          <w:rFonts w:asciiTheme="minorHAnsi" w:hAnsiTheme="minorHAnsi"/>
          <w:sz w:val="24"/>
          <w:szCs w:val="24"/>
        </w:rPr>
      </w:pPr>
      <w:r w:rsidRPr="0057424B">
        <w:rPr>
          <w:rFonts w:asciiTheme="minorHAnsi" w:hAnsiTheme="minorHAnsi"/>
          <w:sz w:val="24"/>
          <w:szCs w:val="24"/>
        </w:rPr>
        <w:t>Funding  to support initiatives in raising awareness and teaching cultural competency</w:t>
      </w:r>
    </w:p>
    <w:p w:rsidR="0057424B" w:rsidRPr="0057424B" w:rsidRDefault="0057424B" w:rsidP="00511A6C">
      <w:pPr>
        <w:pStyle w:val="ListParagraph"/>
        <w:numPr>
          <w:ilvl w:val="0"/>
          <w:numId w:val="30"/>
        </w:numPr>
        <w:spacing w:after="0"/>
        <w:jc w:val="both"/>
        <w:rPr>
          <w:rFonts w:asciiTheme="minorHAnsi" w:hAnsiTheme="minorHAnsi"/>
          <w:sz w:val="24"/>
          <w:szCs w:val="24"/>
        </w:rPr>
      </w:pPr>
      <w:r w:rsidRPr="0057424B">
        <w:rPr>
          <w:rFonts w:asciiTheme="minorHAnsi" w:hAnsiTheme="minorHAnsi"/>
          <w:sz w:val="24"/>
          <w:szCs w:val="24"/>
        </w:rPr>
        <w:t xml:space="preserve">Ethnic representation on the Trust Boards on an executive and non-executive level who can advise on multicultural issues and diversity (UK). </w:t>
      </w:r>
    </w:p>
    <w:p w:rsidR="0057424B" w:rsidRPr="0057424B" w:rsidRDefault="0057424B" w:rsidP="00511A6C">
      <w:pPr>
        <w:pStyle w:val="ListParagraph"/>
        <w:numPr>
          <w:ilvl w:val="0"/>
          <w:numId w:val="30"/>
        </w:numPr>
        <w:spacing w:after="0"/>
        <w:jc w:val="both"/>
        <w:rPr>
          <w:rFonts w:asciiTheme="minorHAnsi" w:hAnsiTheme="minorHAnsi"/>
          <w:sz w:val="24"/>
          <w:szCs w:val="24"/>
        </w:rPr>
      </w:pPr>
      <w:r w:rsidRPr="0057424B">
        <w:rPr>
          <w:rFonts w:asciiTheme="minorHAnsi" w:hAnsiTheme="minorHAnsi"/>
          <w:sz w:val="24"/>
          <w:szCs w:val="24"/>
        </w:rPr>
        <w:t xml:space="preserve">Involvement of interpreters.  Clear instructions how to get interpreters and that all relevant staff members are familiar with those </w:t>
      </w:r>
      <w:r w:rsidR="00F16FB6" w:rsidRPr="0057424B">
        <w:rPr>
          <w:rFonts w:asciiTheme="minorHAnsi" w:hAnsiTheme="minorHAnsi"/>
          <w:sz w:val="24"/>
          <w:szCs w:val="24"/>
        </w:rPr>
        <w:t>instructions</w:t>
      </w:r>
      <w:r w:rsidRPr="0057424B">
        <w:rPr>
          <w:rFonts w:asciiTheme="minorHAnsi" w:hAnsiTheme="minorHAnsi"/>
          <w:sz w:val="24"/>
          <w:szCs w:val="24"/>
        </w:rPr>
        <w:t xml:space="preserve">.  </w:t>
      </w:r>
    </w:p>
    <w:p w:rsidR="0057424B" w:rsidRPr="006733C8" w:rsidRDefault="0057424B" w:rsidP="00511A6C">
      <w:pPr>
        <w:spacing w:after="0"/>
        <w:jc w:val="both"/>
        <w:rPr>
          <w:rFonts w:asciiTheme="minorHAnsi" w:hAnsiTheme="minorHAnsi"/>
          <w:b/>
          <w:i/>
          <w:sz w:val="24"/>
          <w:szCs w:val="24"/>
        </w:rPr>
      </w:pPr>
      <w:r w:rsidRPr="006733C8">
        <w:rPr>
          <w:rFonts w:asciiTheme="minorHAnsi" w:hAnsiTheme="minorHAnsi"/>
          <w:b/>
          <w:i/>
          <w:sz w:val="24"/>
          <w:szCs w:val="24"/>
        </w:rPr>
        <w:t>A.2.3. Personal</w:t>
      </w:r>
      <w:r w:rsidR="00F16FB6">
        <w:rPr>
          <w:rFonts w:asciiTheme="minorHAnsi" w:hAnsiTheme="minorHAnsi"/>
          <w:b/>
          <w:i/>
          <w:sz w:val="24"/>
          <w:szCs w:val="24"/>
        </w:rPr>
        <w:t xml:space="preserve"> development and cultural transformation</w:t>
      </w:r>
    </w:p>
    <w:p w:rsidR="0057424B" w:rsidRPr="0057424B" w:rsidRDefault="0057424B" w:rsidP="00511A6C">
      <w:pPr>
        <w:pStyle w:val="ListParagraph"/>
        <w:numPr>
          <w:ilvl w:val="0"/>
          <w:numId w:val="30"/>
        </w:numPr>
        <w:spacing w:after="0"/>
        <w:jc w:val="both"/>
        <w:rPr>
          <w:rFonts w:asciiTheme="minorHAnsi" w:hAnsiTheme="minorHAnsi"/>
          <w:sz w:val="24"/>
          <w:szCs w:val="24"/>
        </w:rPr>
      </w:pPr>
      <w:r w:rsidRPr="0057424B">
        <w:rPr>
          <w:rFonts w:asciiTheme="minorHAnsi" w:hAnsiTheme="minorHAnsi"/>
          <w:sz w:val="24"/>
          <w:szCs w:val="24"/>
        </w:rPr>
        <w:t>Visits to other countries to get know and became familiar with other cultures.  Students go on exchange and immersed in a different culture and environment.</w:t>
      </w:r>
    </w:p>
    <w:p w:rsidR="0057424B" w:rsidRPr="0057424B" w:rsidRDefault="0057424B" w:rsidP="00511A6C">
      <w:pPr>
        <w:pStyle w:val="ListParagraph"/>
        <w:numPr>
          <w:ilvl w:val="0"/>
          <w:numId w:val="30"/>
        </w:numPr>
        <w:spacing w:after="0"/>
        <w:jc w:val="both"/>
        <w:rPr>
          <w:rFonts w:asciiTheme="minorHAnsi" w:hAnsiTheme="minorHAnsi"/>
          <w:sz w:val="24"/>
          <w:szCs w:val="24"/>
        </w:rPr>
      </w:pPr>
      <w:r w:rsidRPr="0057424B">
        <w:rPr>
          <w:rFonts w:asciiTheme="minorHAnsi" w:hAnsiTheme="minorHAnsi"/>
          <w:sz w:val="24"/>
          <w:szCs w:val="24"/>
        </w:rPr>
        <w:lastRenderedPageBreak/>
        <w:t>Being mindful of barriers such as our own prejudices and beliefs, language barriers, organisational pressures and how these may impact on healthcare</w:t>
      </w:r>
    </w:p>
    <w:p w:rsidR="0057424B" w:rsidRPr="0057424B" w:rsidRDefault="00F16FB6" w:rsidP="00511A6C">
      <w:pPr>
        <w:pStyle w:val="ListParagraph"/>
        <w:numPr>
          <w:ilvl w:val="0"/>
          <w:numId w:val="30"/>
        </w:numPr>
        <w:spacing w:before="120" w:after="0"/>
        <w:jc w:val="both"/>
        <w:rPr>
          <w:rFonts w:asciiTheme="minorHAnsi" w:hAnsiTheme="minorHAnsi"/>
          <w:sz w:val="24"/>
          <w:szCs w:val="24"/>
        </w:rPr>
      </w:pPr>
      <w:r>
        <w:rPr>
          <w:rFonts w:asciiTheme="minorHAnsi" w:hAnsiTheme="minorHAnsi"/>
          <w:sz w:val="24"/>
          <w:szCs w:val="24"/>
        </w:rPr>
        <w:t>Supporting the colleagues and being compassionate</w:t>
      </w:r>
      <w:r w:rsidR="0057424B" w:rsidRPr="0057424B">
        <w:rPr>
          <w:rFonts w:asciiTheme="minorHAnsi" w:hAnsiTheme="minorHAnsi"/>
          <w:sz w:val="24"/>
          <w:szCs w:val="24"/>
        </w:rPr>
        <w:t xml:space="preserve"> e.g. being there for them when they need to talk</w:t>
      </w:r>
    </w:p>
    <w:p w:rsidR="0057424B" w:rsidRPr="006733C8" w:rsidRDefault="0057424B" w:rsidP="00511A6C">
      <w:pPr>
        <w:spacing w:before="120" w:after="0"/>
        <w:jc w:val="both"/>
        <w:rPr>
          <w:rFonts w:asciiTheme="minorHAnsi" w:hAnsiTheme="minorHAnsi"/>
          <w:b/>
          <w:color w:val="4472C4" w:themeColor="accent5"/>
          <w:sz w:val="28"/>
          <w:szCs w:val="24"/>
        </w:rPr>
      </w:pPr>
      <w:r w:rsidRPr="006733C8">
        <w:rPr>
          <w:rFonts w:asciiTheme="minorHAnsi" w:hAnsiTheme="minorHAnsi"/>
          <w:b/>
          <w:color w:val="4472C4" w:themeColor="accent5"/>
          <w:sz w:val="28"/>
          <w:szCs w:val="24"/>
        </w:rPr>
        <w:t>A.3. Possible barriers in achieving successful intercultural communication</w:t>
      </w:r>
    </w:p>
    <w:p w:rsidR="0057424B" w:rsidRPr="006733C8" w:rsidRDefault="0057424B" w:rsidP="00511A6C">
      <w:pPr>
        <w:spacing w:before="120" w:after="0"/>
        <w:jc w:val="both"/>
        <w:rPr>
          <w:rFonts w:asciiTheme="minorHAnsi" w:hAnsiTheme="minorHAnsi"/>
          <w:b/>
          <w:i/>
          <w:sz w:val="24"/>
          <w:szCs w:val="24"/>
        </w:rPr>
      </w:pPr>
      <w:r w:rsidRPr="006733C8">
        <w:rPr>
          <w:rFonts w:asciiTheme="minorHAnsi" w:hAnsiTheme="minorHAnsi"/>
          <w:b/>
          <w:i/>
          <w:sz w:val="24"/>
          <w:szCs w:val="24"/>
        </w:rPr>
        <w:t>A.3.1. Cultural incompetence/differences</w:t>
      </w:r>
    </w:p>
    <w:p w:rsidR="0057424B" w:rsidRPr="0057424B" w:rsidRDefault="0057424B" w:rsidP="00511A6C">
      <w:pPr>
        <w:pStyle w:val="ListParagraph"/>
        <w:numPr>
          <w:ilvl w:val="0"/>
          <w:numId w:val="31"/>
        </w:numPr>
        <w:spacing w:before="120" w:after="0"/>
        <w:jc w:val="both"/>
        <w:rPr>
          <w:rFonts w:asciiTheme="minorHAnsi" w:hAnsiTheme="minorHAnsi"/>
          <w:b/>
          <w:sz w:val="24"/>
          <w:szCs w:val="24"/>
        </w:rPr>
      </w:pPr>
      <w:r w:rsidRPr="0057424B">
        <w:rPr>
          <w:rFonts w:asciiTheme="minorHAnsi" w:hAnsiTheme="minorHAnsi"/>
          <w:sz w:val="24"/>
          <w:szCs w:val="24"/>
        </w:rPr>
        <w:t>Taboos of health professionals related to patient’s culture</w:t>
      </w:r>
    </w:p>
    <w:p w:rsidR="0057424B" w:rsidRPr="0057424B" w:rsidRDefault="0057424B" w:rsidP="00511A6C">
      <w:pPr>
        <w:pStyle w:val="ListParagraph"/>
        <w:numPr>
          <w:ilvl w:val="0"/>
          <w:numId w:val="31"/>
        </w:numPr>
        <w:spacing w:after="0"/>
        <w:jc w:val="both"/>
        <w:rPr>
          <w:rFonts w:asciiTheme="minorHAnsi" w:hAnsiTheme="minorHAnsi"/>
          <w:b/>
          <w:sz w:val="24"/>
          <w:szCs w:val="24"/>
        </w:rPr>
      </w:pPr>
      <w:r w:rsidRPr="0057424B">
        <w:rPr>
          <w:rFonts w:asciiTheme="minorHAnsi" w:hAnsiTheme="minorHAnsi"/>
          <w:sz w:val="24"/>
          <w:szCs w:val="24"/>
        </w:rPr>
        <w:t>Stereotypes and prejudices that patients from a different culture is bound to be awkward or difficult</w:t>
      </w:r>
    </w:p>
    <w:p w:rsidR="0057424B" w:rsidRPr="0057424B" w:rsidRDefault="0057424B" w:rsidP="00511A6C">
      <w:pPr>
        <w:pStyle w:val="ListParagraph"/>
        <w:numPr>
          <w:ilvl w:val="0"/>
          <w:numId w:val="31"/>
        </w:numPr>
        <w:spacing w:after="0"/>
        <w:jc w:val="both"/>
        <w:rPr>
          <w:rFonts w:asciiTheme="minorHAnsi" w:hAnsiTheme="minorHAnsi"/>
          <w:b/>
          <w:sz w:val="24"/>
          <w:szCs w:val="24"/>
        </w:rPr>
      </w:pPr>
      <w:r w:rsidRPr="0057424B">
        <w:rPr>
          <w:rFonts w:asciiTheme="minorHAnsi" w:hAnsiTheme="minorHAnsi"/>
          <w:sz w:val="24"/>
          <w:szCs w:val="24"/>
        </w:rPr>
        <w:t>Dilemmas r</w:t>
      </w:r>
      <w:r w:rsidR="00F16FB6">
        <w:rPr>
          <w:rFonts w:asciiTheme="minorHAnsi" w:hAnsiTheme="minorHAnsi"/>
          <w:sz w:val="24"/>
          <w:szCs w:val="24"/>
        </w:rPr>
        <w:t>elated to beliefs and attitudes</w:t>
      </w:r>
      <w:r w:rsidRPr="0057424B">
        <w:rPr>
          <w:rFonts w:asciiTheme="minorHAnsi" w:hAnsiTheme="minorHAnsi"/>
          <w:sz w:val="24"/>
          <w:szCs w:val="24"/>
        </w:rPr>
        <w:t xml:space="preserve">  e.g. Muslim girls believe they cannot help male patient with personal hygiene, or help patients eat dishes containing pork</w:t>
      </w:r>
    </w:p>
    <w:p w:rsidR="0057424B" w:rsidRPr="0057424B" w:rsidRDefault="0057424B" w:rsidP="00511A6C">
      <w:pPr>
        <w:pStyle w:val="ListParagraph"/>
        <w:numPr>
          <w:ilvl w:val="0"/>
          <w:numId w:val="31"/>
        </w:numPr>
        <w:spacing w:after="0"/>
        <w:jc w:val="both"/>
        <w:rPr>
          <w:rFonts w:asciiTheme="minorHAnsi" w:hAnsiTheme="minorHAnsi"/>
          <w:b/>
          <w:sz w:val="24"/>
          <w:szCs w:val="24"/>
        </w:rPr>
      </w:pPr>
      <w:r w:rsidRPr="0057424B">
        <w:rPr>
          <w:rFonts w:asciiTheme="minorHAnsi" w:hAnsiTheme="minorHAnsi"/>
          <w:sz w:val="24"/>
          <w:szCs w:val="24"/>
        </w:rPr>
        <w:t>Cultural beliefs and norms which contradict w</w:t>
      </w:r>
      <w:r w:rsidR="00F16FB6">
        <w:rPr>
          <w:rFonts w:asciiTheme="minorHAnsi" w:hAnsiTheme="minorHAnsi"/>
          <w:sz w:val="24"/>
          <w:szCs w:val="24"/>
        </w:rPr>
        <w:t>ith legal and professional laws</w:t>
      </w:r>
      <w:r w:rsidRPr="0057424B">
        <w:rPr>
          <w:rFonts w:asciiTheme="minorHAnsi" w:hAnsiTheme="minorHAnsi"/>
          <w:sz w:val="24"/>
          <w:szCs w:val="24"/>
        </w:rPr>
        <w:t xml:space="preserve"> e.g. most of European countries health professionals are legally bound to a high level of patient information and involvement as well as patient confidentiality.  So they need to balance the professional legal obligation with respect for the patient’s wishes in order to establish dialogue.  </w:t>
      </w:r>
    </w:p>
    <w:p w:rsidR="0057424B" w:rsidRPr="0057424B" w:rsidRDefault="0057424B" w:rsidP="00511A6C">
      <w:pPr>
        <w:pStyle w:val="ListParagraph"/>
        <w:numPr>
          <w:ilvl w:val="0"/>
          <w:numId w:val="31"/>
        </w:numPr>
        <w:spacing w:after="0"/>
        <w:jc w:val="both"/>
        <w:rPr>
          <w:rFonts w:asciiTheme="minorHAnsi" w:hAnsiTheme="minorHAnsi"/>
          <w:b/>
          <w:sz w:val="24"/>
          <w:szCs w:val="24"/>
        </w:rPr>
      </w:pPr>
      <w:r w:rsidRPr="0057424B">
        <w:rPr>
          <w:rFonts w:asciiTheme="minorHAnsi" w:hAnsiTheme="minorHAnsi"/>
          <w:sz w:val="24"/>
          <w:szCs w:val="24"/>
        </w:rPr>
        <w:t>Personal values and cultural norms, e.g. physical proximity and touch</w:t>
      </w:r>
    </w:p>
    <w:p w:rsidR="0057424B" w:rsidRPr="0057424B" w:rsidRDefault="0057424B" w:rsidP="00511A6C">
      <w:pPr>
        <w:pStyle w:val="ListParagraph"/>
        <w:numPr>
          <w:ilvl w:val="0"/>
          <w:numId w:val="31"/>
        </w:numPr>
        <w:spacing w:after="0"/>
        <w:jc w:val="both"/>
        <w:rPr>
          <w:rFonts w:asciiTheme="minorHAnsi" w:hAnsiTheme="minorHAnsi"/>
          <w:b/>
          <w:sz w:val="24"/>
          <w:szCs w:val="24"/>
        </w:rPr>
      </w:pPr>
      <w:r w:rsidRPr="0057424B">
        <w:rPr>
          <w:rFonts w:asciiTheme="minorHAnsi" w:hAnsiTheme="minorHAnsi"/>
          <w:sz w:val="24"/>
          <w:szCs w:val="24"/>
        </w:rPr>
        <w:t xml:space="preserve">Racism, personal experience, </w:t>
      </w:r>
      <w:r w:rsidR="00047732" w:rsidRPr="0057424B">
        <w:rPr>
          <w:rFonts w:asciiTheme="minorHAnsi" w:hAnsiTheme="minorHAnsi"/>
          <w:sz w:val="24"/>
          <w:szCs w:val="24"/>
        </w:rPr>
        <w:t>xenophobia</w:t>
      </w:r>
    </w:p>
    <w:p w:rsidR="0057424B" w:rsidRPr="006733C8" w:rsidRDefault="00F16FB6" w:rsidP="00511A6C">
      <w:pPr>
        <w:spacing w:before="120" w:after="0"/>
        <w:jc w:val="both"/>
        <w:rPr>
          <w:rFonts w:asciiTheme="minorHAnsi" w:hAnsiTheme="minorHAnsi"/>
          <w:b/>
          <w:i/>
          <w:sz w:val="24"/>
          <w:szCs w:val="24"/>
        </w:rPr>
      </w:pPr>
      <w:r>
        <w:rPr>
          <w:rFonts w:asciiTheme="minorHAnsi" w:hAnsiTheme="minorHAnsi"/>
          <w:b/>
          <w:i/>
          <w:sz w:val="24"/>
          <w:szCs w:val="24"/>
        </w:rPr>
        <w:t>A.3.2. Language l</w:t>
      </w:r>
      <w:r w:rsidR="0057424B" w:rsidRPr="006733C8">
        <w:rPr>
          <w:rFonts w:asciiTheme="minorHAnsi" w:hAnsiTheme="minorHAnsi"/>
          <w:b/>
          <w:i/>
          <w:sz w:val="24"/>
          <w:szCs w:val="24"/>
        </w:rPr>
        <w:t>imitations</w:t>
      </w:r>
    </w:p>
    <w:p w:rsidR="0057424B" w:rsidRPr="0057424B" w:rsidRDefault="0057424B" w:rsidP="00511A6C">
      <w:pPr>
        <w:pStyle w:val="ListParagraph"/>
        <w:numPr>
          <w:ilvl w:val="0"/>
          <w:numId w:val="31"/>
        </w:numPr>
        <w:spacing w:before="120" w:after="0"/>
        <w:jc w:val="both"/>
        <w:rPr>
          <w:rFonts w:asciiTheme="minorHAnsi" w:hAnsiTheme="minorHAnsi"/>
          <w:b/>
          <w:sz w:val="24"/>
          <w:szCs w:val="24"/>
        </w:rPr>
      </w:pPr>
      <w:r w:rsidRPr="0057424B">
        <w:rPr>
          <w:rFonts w:asciiTheme="minorHAnsi" w:hAnsiTheme="minorHAnsi"/>
          <w:sz w:val="24"/>
          <w:szCs w:val="24"/>
        </w:rPr>
        <w:t>Language (misinterpretation of linguistic expressions)</w:t>
      </w:r>
    </w:p>
    <w:p w:rsidR="0057424B" w:rsidRPr="0057424B" w:rsidRDefault="0057424B" w:rsidP="00511A6C">
      <w:pPr>
        <w:pStyle w:val="ListParagraph"/>
        <w:numPr>
          <w:ilvl w:val="0"/>
          <w:numId w:val="31"/>
        </w:numPr>
        <w:spacing w:before="120" w:after="0"/>
        <w:jc w:val="both"/>
        <w:rPr>
          <w:rFonts w:asciiTheme="minorHAnsi" w:hAnsiTheme="minorHAnsi"/>
          <w:b/>
          <w:sz w:val="24"/>
          <w:szCs w:val="24"/>
        </w:rPr>
      </w:pPr>
      <w:r w:rsidRPr="0057424B">
        <w:rPr>
          <w:rFonts w:asciiTheme="minorHAnsi" w:hAnsiTheme="minorHAnsi"/>
          <w:sz w:val="24"/>
          <w:szCs w:val="24"/>
        </w:rPr>
        <w:t>Lack of confidence</w:t>
      </w:r>
    </w:p>
    <w:p w:rsidR="0057424B" w:rsidRPr="0057424B" w:rsidRDefault="0057424B" w:rsidP="00511A6C">
      <w:pPr>
        <w:pStyle w:val="ListParagraph"/>
        <w:numPr>
          <w:ilvl w:val="0"/>
          <w:numId w:val="31"/>
        </w:numPr>
        <w:spacing w:before="120" w:after="0"/>
        <w:jc w:val="both"/>
        <w:rPr>
          <w:rFonts w:asciiTheme="minorHAnsi" w:hAnsiTheme="minorHAnsi"/>
          <w:b/>
          <w:sz w:val="24"/>
          <w:szCs w:val="24"/>
        </w:rPr>
      </w:pPr>
      <w:r w:rsidRPr="0057424B">
        <w:rPr>
          <w:rFonts w:asciiTheme="minorHAnsi" w:hAnsiTheme="minorHAnsi"/>
          <w:sz w:val="24"/>
          <w:szCs w:val="24"/>
        </w:rPr>
        <w:t>Ineffective communication (written, verbal, non-verbal)</w:t>
      </w:r>
    </w:p>
    <w:p w:rsidR="0057424B" w:rsidRPr="006733C8" w:rsidRDefault="00F16FB6" w:rsidP="00511A6C">
      <w:pPr>
        <w:spacing w:before="120" w:after="0"/>
        <w:jc w:val="both"/>
        <w:rPr>
          <w:rFonts w:asciiTheme="minorHAnsi" w:hAnsiTheme="minorHAnsi"/>
          <w:b/>
          <w:i/>
          <w:sz w:val="24"/>
          <w:szCs w:val="24"/>
        </w:rPr>
      </w:pPr>
      <w:r>
        <w:rPr>
          <w:rFonts w:asciiTheme="minorHAnsi" w:hAnsiTheme="minorHAnsi"/>
          <w:b/>
          <w:i/>
          <w:sz w:val="24"/>
          <w:szCs w:val="24"/>
        </w:rPr>
        <w:t>A.3.3. Working c</w:t>
      </w:r>
      <w:r w:rsidR="0057424B" w:rsidRPr="006733C8">
        <w:rPr>
          <w:rFonts w:asciiTheme="minorHAnsi" w:hAnsiTheme="minorHAnsi"/>
          <w:b/>
          <w:i/>
          <w:sz w:val="24"/>
          <w:szCs w:val="24"/>
        </w:rPr>
        <w:t>onditions</w:t>
      </w:r>
    </w:p>
    <w:p w:rsidR="0057424B" w:rsidRPr="0057424B" w:rsidRDefault="0057424B" w:rsidP="00511A6C">
      <w:pPr>
        <w:pStyle w:val="ListParagraph"/>
        <w:numPr>
          <w:ilvl w:val="0"/>
          <w:numId w:val="32"/>
        </w:numPr>
        <w:spacing w:after="0"/>
        <w:jc w:val="both"/>
        <w:rPr>
          <w:rFonts w:asciiTheme="minorHAnsi" w:hAnsiTheme="minorHAnsi"/>
          <w:sz w:val="24"/>
          <w:szCs w:val="24"/>
        </w:rPr>
      </w:pPr>
      <w:r w:rsidRPr="0057424B">
        <w:rPr>
          <w:rFonts w:asciiTheme="minorHAnsi" w:hAnsiTheme="minorHAnsi"/>
          <w:sz w:val="24"/>
          <w:szCs w:val="24"/>
        </w:rPr>
        <w:t xml:space="preserve">Lack of </w:t>
      </w:r>
      <w:r w:rsidR="00511A6C" w:rsidRPr="0057424B">
        <w:rPr>
          <w:rFonts w:asciiTheme="minorHAnsi" w:hAnsiTheme="minorHAnsi"/>
          <w:sz w:val="24"/>
          <w:szCs w:val="24"/>
        </w:rPr>
        <w:t>knowledge</w:t>
      </w:r>
      <w:r w:rsidR="00511A6C">
        <w:rPr>
          <w:rFonts w:asciiTheme="minorHAnsi" w:hAnsiTheme="minorHAnsi"/>
          <w:sz w:val="24"/>
          <w:szCs w:val="24"/>
        </w:rPr>
        <w:t xml:space="preserve"> andtime, stress and</w:t>
      </w:r>
      <w:r w:rsidRPr="0057424B">
        <w:rPr>
          <w:rFonts w:asciiTheme="minorHAnsi" w:hAnsiTheme="minorHAnsi"/>
          <w:sz w:val="24"/>
          <w:szCs w:val="24"/>
        </w:rPr>
        <w:t xml:space="preserve"> work pressure</w:t>
      </w:r>
    </w:p>
    <w:p w:rsidR="0057424B" w:rsidRPr="0057424B" w:rsidRDefault="0057424B" w:rsidP="00511A6C">
      <w:pPr>
        <w:pStyle w:val="ListParagraph"/>
        <w:numPr>
          <w:ilvl w:val="0"/>
          <w:numId w:val="32"/>
        </w:numPr>
        <w:spacing w:after="0"/>
        <w:jc w:val="both"/>
        <w:rPr>
          <w:rFonts w:asciiTheme="minorHAnsi" w:hAnsiTheme="minorHAnsi"/>
          <w:sz w:val="24"/>
          <w:szCs w:val="24"/>
        </w:rPr>
      </w:pPr>
      <w:r w:rsidRPr="0057424B">
        <w:rPr>
          <w:rFonts w:asciiTheme="minorHAnsi" w:hAnsiTheme="minorHAnsi"/>
          <w:sz w:val="24"/>
          <w:szCs w:val="24"/>
        </w:rPr>
        <w:t>Don’t feel comfortable to ask or to clarify orders or other information</w:t>
      </w:r>
    </w:p>
    <w:p w:rsidR="0057424B" w:rsidRPr="0057424B" w:rsidRDefault="0057424B" w:rsidP="00511A6C">
      <w:pPr>
        <w:pStyle w:val="ListParagraph"/>
        <w:numPr>
          <w:ilvl w:val="0"/>
          <w:numId w:val="32"/>
        </w:numPr>
        <w:spacing w:after="0"/>
        <w:jc w:val="both"/>
        <w:rPr>
          <w:rFonts w:asciiTheme="minorHAnsi" w:hAnsiTheme="minorHAnsi"/>
          <w:sz w:val="24"/>
          <w:szCs w:val="24"/>
        </w:rPr>
      </w:pPr>
      <w:r w:rsidRPr="0057424B">
        <w:rPr>
          <w:rFonts w:asciiTheme="minorHAnsi" w:hAnsiTheme="minorHAnsi"/>
          <w:sz w:val="24"/>
          <w:szCs w:val="24"/>
        </w:rPr>
        <w:t>Don’t know the procedures</w:t>
      </w:r>
    </w:p>
    <w:p w:rsidR="0057424B" w:rsidRPr="0057424B" w:rsidRDefault="0057424B" w:rsidP="00511A6C">
      <w:pPr>
        <w:pStyle w:val="ListParagraph"/>
        <w:numPr>
          <w:ilvl w:val="0"/>
          <w:numId w:val="32"/>
        </w:numPr>
        <w:spacing w:after="0"/>
        <w:jc w:val="both"/>
        <w:rPr>
          <w:rFonts w:asciiTheme="minorHAnsi" w:hAnsiTheme="minorHAnsi"/>
          <w:sz w:val="24"/>
          <w:szCs w:val="24"/>
        </w:rPr>
      </w:pPr>
      <w:r w:rsidRPr="0057424B">
        <w:rPr>
          <w:rFonts w:asciiTheme="minorHAnsi" w:hAnsiTheme="minorHAnsi"/>
          <w:sz w:val="24"/>
          <w:szCs w:val="24"/>
        </w:rPr>
        <w:t>The lack of empathy between team’s members and patients</w:t>
      </w:r>
    </w:p>
    <w:p w:rsidR="0057424B" w:rsidRPr="006733C8" w:rsidRDefault="0057424B" w:rsidP="00511A6C">
      <w:pPr>
        <w:spacing w:before="120" w:after="0"/>
        <w:jc w:val="both"/>
        <w:rPr>
          <w:rFonts w:asciiTheme="minorHAnsi" w:hAnsiTheme="minorHAnsi"/>
          <w:b/>
          <w:color w:val="4472C4" w:themeColor="accent5"/>
          <w:sz w:val="28"/>
          <w:szCs w:val="24"/>
        </w:rPr>
      </w:pPr>
      <w:r w:rsidRPr="006733C8">
        <w:rPr>
          <w:rFonts w:asciiTheme="minorHAnsi" w:hAnsiTheme="minorHAnsi"/>
          <w:b/>
          <w:color w:val="4472C4" w:themeColor="accent5"/>
          <w:sz w:val="28"/>
          <w:szCs w:val="24"/>
        </w:rPr>
        <w:t>B.1. Knowledge and skills needed for a successful and effective collaboration in MMHT’s</w:t>
      </w:r>
    </w:p>
    <w:p w:rsidR="0057424B" w:rsidRPr="006733C8" w:rsidRDefault="0057424B" w:rsidP="00511A6C">
      <w:pPr>
        <w:spacing w:before="120" w:after="0"/>
        <w:jc w:val="both"/>
        <w:rPr>
          <w:rFonts w:asciiTheme="minorHAnsi" w:hAnsiTheme="minorHAnsi"/>
          <w:b/>
          <w:i/>
          <w:sz w:val="24"/>
          <w:szCs w:val="24"/>
        </w:rPr>
      </w:pPr>
      <w:r w:rsidRPr="006733C8">
        <w:rPr>
          <w:rFonts w:asciiTheme="minorHAnsi" w:hAnsiTheme="minorHAnsi"/>
          <w:b/>
          <w:i/>
          <w:sz w:val="24"/>
          <w:szCs w:val="24"/>
        </w:rPr>
        <w:t>B.1.1. Team collaboration/dynamics</w:t>
      </w:r>
    </w:p>
    <w:p w:rsidR="0057424B" w:rsidRPr="0057424B" w:rsidRDefault="0057424B" w:rsidP="00511A6C">
      <w:pPr>
        <w:pStyle w:val="ListParagraph"/>
        <w:numPr>
          <w:ilvl w:val="0"/>
          <w:numId w:val="37"/>
        </w:numPr>
        <w:spacing w:before="120" w:after="0"/>
        <w:jc w:val="both"/>
        <w:rPr>
          <w:rFonts w:asciiTheme="minorHAnsi" w:hAnsiTheme="minorHAnsi"/>
          <w:sz w:val="24"/>
          <w:szCs w:val="24"/>
        </w:rPr>
      </w:pPr>
      <w:r w:rsidRPr="0057424B">
        <w:rPr>
          <w:rFonts w:asciiTheme="minorHAnsi" w:hAnsiTheme="minorHAnsi"/>
          <w:sz w:val="24"/>
          <w:szCs w:val="24"/>
        </w:rPr>
        <w:t>Knowledge and insight into other professions</w:t>
      </w:r>
    </w:p>
    <w:p w:rsidR="0057424B" w:rsidRPr="0057424B" w:rsidRDefault="003A577B" w:rsidP="00511A6C">
      <w:pPr>
        <w:pStyle w:val="ListParagraph"/>
        <w:numPr>
          <w:ilvl w:val="0"/>
          <w:numId w:val="37"/>
        </w:numPr>
        <w:spacing w:after="0"/>
        <w:jc w:val="both"/>
        <w:rPr>
          <w:rFonts w:asciiTheme="minorHAnsi" w:hAnsiTheme="minorHAnsi"/>
          <w:sz w:val="24"/>
          <w:szCs w:val="24"/>
        </w:rPr>
      </w:pPr>
      <w:r>
        <w:rPr>
          <w:rFonts w:asciiTheme="minorHAnsi" w:hAnsiTheme="minorHAnsi"/>
          <w:sz w:val="24"/>
          <w:szCs w:val="24"/>
        </w:rPr>
        <w:t>Self-</w:t>
      </w:r>
      <w:r w:rsidR="0057424B" w:rsidRPr="0057424B">
        <w:rPr>
          <w:rFonts w:asciiTheme="minorHAnsi" w:hAnsiTheme="minorHAnsi"/>
          <w:sz w:val="24"/>
          <w:szCs w:val="24"/>
        </w:rPr>
        <w:t>awareness</w:t>
      </w:r>
    </w:p>
    <w:p w:rsidR="0057424B" w:rsidRPr="0057424B" w:rsidRDefault="00047732" w:rsidP="00511A6C">
      <w:pPr>
        <w:pStyle w:val="ListParagraph"/>
        <w:numPr>
          <w:ilvl w:val="0"/>
          <w:numId w:val="37"/>
        </w:numPr>
        <w:spacing w:after="0"/>
        <w:jc w:val="both"/>
        <w:rPr>
          <w:rFonts w:asciiTheme="minorHAnsi" w:hAnsiTheme="minorHAnsi"/>
          <w:sz w:val="24"/>
          <w:szCs w:val="24"/>
        </w:rPr>
      </w:pPr>
      <w:r>
        <w:rPr>
          <w:rFonts w:asciiTheme="minorHAnsi" w:hAnsiTheme="minorHAnsi"/>
          <w:sz w:val="24"/>
          <w:szCs w:val="24"/>
        </w:rPr>
        <w:t>Open</w:t>
      </w:r>
      <w:r w:rsidR="0057424B" w:rsidRPr="0057424B">
        <w:rPr>
          <w:rFonts w:asciiTheme="minorHAnsi" w:hAnsiTheme="minorHAnsi"/>
          <w:sz w:val="24"/>
          <w:szCs w:val="24"/>
        </w:rPr>
        <w:t>mindness and respect</w:t>
      </w:r>
    </w:p>
    <w:p w:rsidR="0057424B" w:rsidRPr="00511A6C" w:rsidRDefault="00511A6C" w:rsidP="0045233A">
      <w:pPr>
        <w:pStyle w:val="ListParagraph"/>
        <w:numPr>
          <w:ilvl w:val="0"/>
          <w:numId w:val="37"/>
        </w:numPr>
        <w:spacing w:after="0"/>
        <w:jc w:val="both"/>
        <w:rPr>
          <w:rFonts w:asciiTheme="minorHAnsi" w:hAnsiTheme="minorHAnsi"/>
          <w:sz w:val="24"/>
          <w:szCs w:val="24"/>
        </w:rPr>
      </w:pPr>
      <w:r w:rsidRPr="00511A6C">
        <w:rPr>
          <w:rFonts w:asciiTheme="minorHAnsi" w:hAnsiTheme="minorHAnsi"/>
          <w:sz w:val="24"/>
          <w:szCs w:val="24"/>
        </w:rPr>
        <w:t xml:space="preserve">Clear duties, </w:t>
      </w:r>
      <w:r w:rsidR="0057424B" w:rsidRPr="00511A6C">
        <w:rPr>
          <w:rFonts w:asciiTheme="minorHAnsi" w:hAnsiTheme="minorHAnsi"/>
          <w:sz w:val="24"/>
          <w:szCs w:val="24"/>
        </w:rPr>
        <w:t>tasks</w:t>
      </w:r>
      <w:r w:rsidRPr="00511A6C">
        <w:rPr>
          <w:rFonts w:asciiTheme="minorHAnsi" w:hAnsiTheme="minorHAnsi"/>
          <w:sz w:val="24"/>
          <w:szCs w:val="24"/>
        </w:rPr>
        <w:t xml:space="preserve"> and </w:t>
      </w:r>
      <w:r w:rsidR="0057424B" w:rsidRPr="00511A6C">
        <w:rPr>
          <w:rFonts w:asciiTheme="minorHAnsi" w:hAnsiTheme="minorHAnsi"/>
          <w:sz w:val="24"/>
          <w:szCs w:val="24"/>
        </w:rPr>
        <w:t>objectives</w:t>
      </w:r>
    </w:p>
    <w:p w:rsidR="0057424B" w:rsidRPr="0057424B" w:rsidRDefault="0057424B" w:rsidP="00511A6C">
      <w:pPr>
        <w:pStyle w:val="ListParagraph"/>
        <w:numPr>
          <w:ilvl w:val="0"/>
          <w:numId w:val="37"/>
        </w:numPr>
        <w:spacing w:after="0"/>
        <w:jc w:val="both"/>
        <w:rPr>
          <w:rFonts w:asciiTheme="minorHAnsi" w:hAnsiTheme="minorHAnsi"/>
          <w:sz w:val="24"/>
          <w:szCs w:val="24"/>
        </w:rPr>
      </w:pPr>
      <w:r w:rsidRPr="0057424B">
        <w:rPr>
          <w:rFonts w:asciiTheme="minorHAnsi" w:hAnsiTheme="minorHAnsi"/>
          <w:sz w:val="24"/>
          <w:szCs w:val="24"/>
        </w:rPr>
        <w:t>The leader of the team being familiar with the areas of competence in for all team members</w:t>
      </w:r>
    </w:p>
    <w:p w:rsidR="0057424B" w:rsidRPr="003A577B" w:rsidRDefault="0057424B" w:rsidP="003A577B">
      <w:pPr>
        <w:pStyle w:val="ListParagraph"/>
        <w:numPr>
          <w:ilvl w:val="0"/>
          <w:numId w:val="37"/>
        </w:numPr>
        <w:spacing w:after="0"/>
        <w:jc w:val="both"/>
        <w:rPr>
          <w:rFonts w:asciiTheme="minorHAnsi" w:hAnsiTheme="minorHAnsi"/>
          <w:sz w:val="24"/>
          <w:szCs w:val="24"/>
        </w:rPr>
      </w:pPr>
      <w:r w:rsidRPr="0057424B">
        <w:rPr>
          <w:rFonts w:asciiTheme="minorHAnsi" w:hAnsiTheme="minorHAnsi"/>
          <w:sz w:val="24"/>
          <w:szCs w:val="24"/>
        </w:rPr>
        <w:t>Group meetings to discuss feelings and problems</w:t>
      </w:r>
      <w:r w:rsidR="003A577B">
        <w:rPr>
          <w:rFonts w:asciiTheme="minorHAnsi" w:hAnsiTheme="minorHAnsi"/>
          <w:sz w:val="24"/>
          <w:szCs w:val="24"/>
        </w:rPr>
        <w:t xml:space="preserve"> and/or </w:t>
      </w:r>
      <w:r w:rsidRPr="003A577B">
        <w:rPr>
          <w:rFonts w:asciiTheme="minorHAnsi" w:hAnsiTheme="minorHAnsi"/>
          <w:sz w:val="24"/>
          <w:szCs w:val="24"/>
        </w:rPr>
        <w:t>Social meetings</w:t>
      </w:r>
    </w:p>
    <w:p w:rsidR="0057424B" w:rsidRPr="006733C8" w:rsidRDefault="00F16FB6" w:rsidP="00511A6C">
      <w:pPr>
        <w:spacing w:before="120" w:after="0"/>
        <w:jc w:val="both"/>
        <w:rPr>
          <w:rFonts w:asciiTheme="minorHAnsi" w:hAnsiTheme="minorHAnsi"/>
          <w:b/>
          <w:i/>
          <w:sz w:val="24"/>
          <w:szCs w:val="24"/>
        </w:rPr>
      </w:pPr>
      <w:r>
        <w:rPr>
          <w:rFonts w:asciiTheme="minorHAnsi" w:hAnsiTheme="minorHAnsi"/>
          <w:b/>
          <w:i/>
          <w:sz w:val="24"/>
          <w:szCs w:val="24"/>
        </w:rPr>
        <w:lastRenderedPageBreak/>
        <w:t xml:space="preserve">B.1.2. </w:t>
      </w:r>
      <w:r w:rsidR="0051543A" w:rsidRPr="0051543A">
        <w:rPr>
          <w:rFonts w:asciiTheme="minorHAnsi" w:hAnsiTheme="minorHAnsi"/>
          <w:b/>
          <w:i/>
          <w:sz w:val="24"/>
          <w:szCs w:val="24"/>
        </w:rPr>
        <w:t>Cultural awareness and competence</w:t>
      </w:r>
    </w:p>
    <w:p w:rsidR="00F16FB6" w:rsidRDefault="0057424B" w:rsidP="00511A6C">
      <w:pPr>
        <w:pStyle w:val="ListParagraph"/>
        <w:numPr>
          <w:ilvl w:val="0"/>
          <w:numId w:val="38"/>
        </w:numPr>
        <w:spacing w:before="120" w:after="0"/>
        <w:jc w:val="both"/>
        <w:rPr>
          <w:rFonts w:asciiTheme="minorHAnsi" w:hAnsiTheme="minorHAnsi"/>
          <w:sz w:val="24"/>
          <w:szCs w:val="24"/>
        </w:rPr>
      </w:pPr>
      <w:r w:rsidRPr="006733C8">
        <w:rPr>
          <w:rFonts w:asciiTheme="minorHAnsi" w:hAnsiTheme="minorHAnsi"/>
          <w:sz w:val="24"/>
          <w:szCs w:val="24"/>
        </w:rPr>
        <w:t xml:space="preserve">Common language of communication (verbal and </w:t>
      </w:r>
      <w:r w:rsidR="00846C65" w:rsidRPr="006733C8">
        <w:rPr>
          <w:rFonts w:asciiTheme="minorHAnsi" w:hAnsiTheme="minorHAnsi"/>
          <w:sz w:val="24"/>
          <w:szCs w:val="24"/>
        </w:rPr>
        <w:t>non</w:t>
      </w:r>
      <w:r w:rsidR="00846C65">
        <w:rPr>
          <w:rFonts w:asciiTheme="minorHAnsi" w:hAnsiTheme="minorHAnsi"/>
          <w:sz w:val="24"/>
          <w:szCs w:val="24"/>
        </w:rPr>
        <w:t>-</w:t>
      </w:r>
      <w:r w:rsidR="00846C65" w:rsidRPr="006733C8">
        <w:rPr>
          <w:rFonts w:asciiTheme="minorHAnsi" w:hAnsiTheme="minorHAnsi"/>
          <w:sz w:val="24"/>
          <w:szCs w:val="24"/>
        </w:rPr>
        <w:t>verbal</w:t>
      </w:r>
      <w:r w:rsidRPr="006733C8">
        <w:rPr>
          <w:rFonts w:asciiTheme="minorHAnsi" w:hAnsiTheme="minorHAnsi"/>
          <w:sz w:val="24"/>
          <w:szCs w:val="24"/>
        </w:rPr>
        <w:t>)</w:t>
      </w:r>
    </w:p>
    <w:p w:rsidR="00A55693" w:rsidRPr="0051543A" w:rsidRDefault="00A55693" w:rsidP="00511A6C">
      <w:pPr>
        <w:pStyle w:val="ListParagraph"/>
        <w:numPr>
          <w:ilvl w:val="0"/>
          <w:numId w:val="38"/>
        </w:numPr>
        <w:spacing w:before="120" w:after="0"/>
        <w:jc w:val="both"/>
        <w:rPr>
          <w:rFonts w:asciiTheme="minorHAnsi" w:hAnsiTheme="minorHAnsi"/>
          <w:sz w:val="24"/>
          <w:szCs w:val="24"/>
        </w:rPr>
      </w:pPr>
      <w:r>
        <w:rPr>
          <w:rFonts w:asciiTheme="minorHAnsi" w:hAnsiTheme="minorHAnsi"/>
          <w:sz w:val="24"/>
          <w:szCs w:val="24"/>
        </w:rPr>
        <w:t>Cultural awareness</w:t>
      </w:r>
    </w:p>
    <w:p w:rsidR="0057424B" w:rsidRPr="006733C8" w:rsidRDefault="0057424B" w:rsidP="00511A6C">
      <w:pPr>
        <w:spacing w:before="120" w:after="0"/>
        <w:jc w:val="both"/>
        <w:rPr>
          <w:rFonts w:asciiTheme="minorHAnsi" w:hAnsiTheme="minorHAnsi"/>
          <w:b/>
          <w:color w:val="4472C4" w:themeColor="accent5"/>
          <w:sz w:val="28"/>
          <w:szCs w:val="24"/>
        </w:rPr>
      </w:pPr>
      <w:r w:rsidRPr="006733C8">
        <w:rPr>
          <w:rFonts w:asciiTheme="minorHAnsi" w:hAnsiTheme="minorHAnsi"/>
          <w:b/>
          <w:color w:val="4472C4" w:themeColor="accent5"/>
          <w:sz w:val="28"/>
          <w:szCs w:val="24"/>
        </w:rPr>
        <w:t>B.2. Challenges working in MMHT</w:t>
      </w:r>
      <w:r w:rsidR="00DF228A">
        <w:rPr>
          <w:rFonts w:asciiTheme="minorHAnsi" w:hAnsiTheme="minorHAnsi"/>
          <w:b/>
          <w:color w:val="4472C4" w:themeColor="accent5"/>
          <w:sz w:val="28"/>
          <w:szCs w:val="24"/>
        </w:rPr>
        <w:t>s</w:t>
      </w:r>
      <w:r w:rsidRPr="006733C8">
        <w:rPr>
          <w:rFonts w:asciiTheme="minorHAnsi" w:hAnsiTheme="minorHAnsi"/>
          <w:b/>
          <w:color w:val="4472C4" w:themeColor="accent5"/>
          <w:sz w:val="28"/>
          <w:szCs w:val="24"/>
        </w:rPr>
        <w:t>?</w:t>
      </w:r>
    </w:p>
    <w:p w:rsidR="0057424B" w:rsidRPr="0057424B" w:rsidRDefault="0057424B" w:rsidP="00511A6C">
      <w:pPr>
        <w:pStyle w:val="ListParagraph"/>
        <w:numPr>
          <w:ilvl w:val="0"/>
          <w:numId w:val="40"/>
        </w:numPr>
        <w:spacing w:after="0"/>
        <w:jc w:val="both"/>
        <w:rPr>
          <w:rFonts w:asciiTheme="minorHAnsi" w:hAnsiTheme="minorHAnsi"/>
          <w:b/>
          <w:sz w:val="24"/>
          <w:szCs w:val="24"/>
        </w:rPr>
      </w:pPr>
      <w:r w:rsidRPr="0057424B">
        <w:rPr>
          <w:rFonts w:asciiTheme="minorHAnsi" w:hAnsiTheme="minorHAnsi"/>
          <w:sz w:val="24"/>
          <w:szCs w:val="24"/>
        </w:rPr>
        <w:t>Help the professional to mature interculturally, it means to get and give knowledge to other professionals of different cultures, not only at the working environment, but emotionally, culturally and socially</w:t>
      </w:r>
    </w:p>
    <w:p w:rsidR="0057424B" w:rsidRPr="0057424B" w:rsidRDefault="0057424B" w:rsidP="00511A6C">
      <w:pPr>
        <w:pStyle w:val="ListParagraph"/>
        <w:numPr>
          <w:ilvl w:val="0"/>
          <w:numId w:val="39"/>
        </w:numPr>
        <w:spacing w:after="0" w:line="240" w:lineRule="auto"/>
        <w:jc w:val="both"/>
        <w:rPr>
          <w:rFonts w:asciiTheme="minorHAnsi" w:hAnsiTheme="minorHAnsi"/>
          <w:b/>
          <w:sz w:val="24"/>
          <w:szCs w:val="24"/>
        </w:rPr>
      </w:pPr>
      <w:r w:rsidRPr="0057424B">
        <w:rPr>
          <w:rFonts w:asciiTheme="minorHAnsi" w:hAnsiTheme="minorHAnsi"/>
          <w:sz w:val="24"/>
          <w:szCs w:val="24"/>
        </w:rPr>
        <w:t xml:space="preserve">Help the professional to self-knowledge, to learn his and others cultural.  To communicate and cooperate with </w:t>
      </w:r>
      <w:r w:rsidR="006733C8">
        <w:rPr>
          <w:rFonts w:asciiTheme="minorHAnsi" w:hAnsiTheme="minorHAnsi"/>
          <w:sz w:val="24"/>
          <w:szCs w:val="24"/>
        </w:rPr>
        <w:t>others, even when he or she do</w:t>
      </w:r>
      <w:r w:rsidR="006733C8" w:rsidRPr="0057424B">
        <w:rPr>
          <w:rFonts w:asciiTheme="minorHAnsi" w:hAnsiTheme="minorHAnsi"/>
          <w:sz w:val="24"/>
          <w:szCs w:val="24"/>
        </w:rPr>
        <w:t xml:space="preserve"> not</w:t>
      </w:r>
      <w:r w:rsidRPr="0057424B">
        <w:rPr>
          <w:rFonts w:asciiTheme="minorHAnsi" w:hAnsiTheme="minorHAnsi"/>
          <w:sz w:val="24"/>
          <w:szCs w:val="24"/>
        </w:rPr>
        <w:t xml:space="preserve"> know their language.</w:t>
      </w:r>
    </w:p>
    <w:p w:rsidR="0057424B" w:rsidRPr="0057424B" w:rsidRDefault="0057424B" w:rsidP="00511A6C">
      <w:pPr>
        <w:pStyle w:val="ListParagraph"/>
        <w:numPr>
          <w:ilvl w:val="0"/>
          <w:numId w:val="39"/>
        </w:numPr>
        <w:spacing w:after="0" w:line="240" w:lineRule="auto"/>
        <w:jc w:val="both"/>
        <w:rPr>
          <w:rFonts w:asciiTheme="minorHAnsi" w:hAnsiTheme="minorHAnsi"/>
          <w:b/>
          <w:sz w:val="24"/>
          <w:szCs w:val="24"/>
        </w:rPr>
      </w:pPr>
      <w:r w:rsidRPr="0057424B">
        <w:rPr>
          <w:rFonts w:asciiTheme="minorHAnsi" w:hAnsiTheme="minorHAnsi"/>
          <w:sz w:val="24"/>
          <w:szCs w:val="24"/>
        </w:rPr>
        <w:t>Set limits working within MMHT</w:t>
      </w:r>
      <w:r w:rsidR="00DF228A">
        <w:rPr>
          <w:rFonts w:asciiTheme="minorHAnsi" w:hAnsiTheme="minorHAnsi"/>
          <w:sz w:val="24"/>
          <w:szCs w:val="24"/>
        </w:rPr>
        <w:t>s</w:t>
      </w:r>
    </w:p>
    <w:p w:rsidR="0057424B" w:rsidRPr="0057424B" w:rsidRDefault="0057424B" w:rsidP="00511A6C">
      <w:pPr>
        <w:pStyle w:val="ListParagraph"/>
        <w:numPr>
          <w:ilvl w:val="0"/>
          <w:numId w:val="39"/>
        </w:numPr>
        <w:spacing w:after="0" w:line="240" w:lineRule="auto"/>
        <w:jc w:val="both"/>
        <w:rPr>
          <w:rFonts w:asciiTheme="minorHAnsi" w:hAnsiTheme="minorHAnsi"/>
          <w:b/>
          <w:sz w:val="24"/>
          <w:szCs w:val="24"/>
        </w:rPr>
      </w:pPr>
      <w:r w:rsidRPr="0057424B">
        <w:rPr>
          <w:rFonts w:asciiTheme="minorHAnsi" w:hAnsiTheme="minorHAnsi"/>
          <w:sz w:val="24"/>
          <w:szCs w:val="24"/>
        </w:rPr>
        <w:t>Change</w:t>
      </w:r>
    </w:p>
    <w:p w:rsidR="0057424B" w:rsidRPr="006733C8" w:rsidRDefault="0057424B" w:rsidP="00511A6C">
      <w:pPr>
        <w:spacing w:before="120" w:after="0" w:line="240" w:lineRule="auto"/>
        <w:jc w:val="both"/>
        <w:rPr>
          <w:rFonts w:asciiTheme="minorHAnsi" w:hAnsiTheme="minorHAnsi"/>
          <w:b/>
          <w:color w:val="4472C4" w:themeColor="accent5"/>
          <w:sz w:val="28"/>
          <w:szCs w:val="24"/>
        </w:rPr>
      </w:pPr>
      <w:r w:rsidRPr="006733C8">
        <w:rPr>
          <w:rFonts w:asciiTheme="minorHAnsi" w:hAnsiTheme="minorHAnsi"/>
          <w:b/>
          <w:color w:val="4472C4" w:themeColor="accent5"/>
          <w:sz w:val="28"/>
          <w:szCs w:val="24"/>
        </w:rPr>
        <w:t xml:space="preserve">C.1. </w:t>
      </w:r>
      <w:r w:rsidR="00DF228A">
        <w:rPr>
          <w:rFonts w:asciiTheme="minorHAnsi" w:hAnsiTheme="minorHAnsi"/>
          <w:b/>
          <w:color w:val="4472C4" w:themeColor="accent5"/>
          <w:sz w:val="28"/>
          <w:szCs w:val="24"/>
        </w:rPr>
        <w:t>Competencies of members of MMHT</w:t>
      </w:r>
      <w:r w:rsidRPr="006733C8">
        <w:rPr>
          <w:rFonts w:asciiTheme="minorHAnsi" w:hAnsiTheme="minorHAnsi"/>
          <w:b/>
          <w:color w:val="4472C4" w:themeColor="accent5"/>
          <w:sz w:val="28"/>
          <w:szCs w:val="24"/>
        </w:rPr>
        <w:t>s in order to preserve patient safety</w:t>
      </w:r>
    </w:p>
    <w:p w:rsidR="0057424B" w:rsidRPr="006733C8" w:rsidRDefault="0057424B" w:rsidP="00511A6C">
      <w:pPr>
        <w:spacing w:before="120" w:after="0" w:line="240" w:lineRule="auto"/>
        <w:jc w:val="both"/>
        <w:rPr>
          <w:rFonts w:asciiTheme="minorHAnsi" w:hAnsiTheme="minorHAnsi"/>
          <w:b/>
          <w:i/>
          <w:sz w:val="24"/>
          <w:szCs w:val="24"/>
        </w:rPr>
      </w:pPr>
      <w:r w:rsidRPr="006733C8">
        <w:rPr>
          <w:rFonts w:asciiTheme="minorHAnsi" w:hAnsiTheme="minorHAnsi"/>
          <w:b/>
          <w:i/>
          <w:sz w:val="24"/>
          <w:szCs w:val="24"/>
        </w:rPr>
        <w:t xml:space="preserve">C.1.1. </w:t>
      </w:r>
      <w:r w:rsidR="00425724">
        <w:rPr>
          <w:rFonts w:asciiTheme="minorHAnsi" w:hAnsiTheme="minorHAnsi"/>
          <w:b/>
          <w:i/>
          <w:sz w:val="24"/>
          <w:szCs w:val="24"/>
        </w:rPr>
        <w:t>Cultural k</w:t>
      </w:r>
      <w:r w:rsidRPr="006733C8">
        <w:rPr>
          <w:rFonts w:asciiTheme="minorHAnsi" w:hAnsiTheme="minorHAnsi"/>
          <w:b/>
          <w:i/>
          <w:sz w:val="24"/>
          <w:szCs w:val="24"/>
        </w:rPr>
        <w:t>nowledge</w:t>
      </w:r>
      <w:r w:rsidR="00425724">
        <w:rPr>
          <w:rFonts w:asciiTheme="minorHAnsi" w:hAnsiTheme="minorHAnsi"/>
          <w:b/>
          <w:i/>
          <w:sz w:val="24"/>
          <w:szCs w:val="24"/>
        </w:rPr>
        <w:t xml:space="preserve"> and competence</w:t>
      </w:r>
    </w:p>
    <w:p w:rsidR="0057424B" w:rsidRPr="0057424B" w:rsidRDefault="0057424B" w:rsidP="00511A6C">
      <w:pPr>
        <w:pStyle w:val="ListParagraph"/>
        <w:numPr>
          <w:ilvl w:val="0"/>
          <w:numId w:val="35"/>
        </w:numPr>
        <w:spacing w:before="120" w:after="0" w:line="240" w:lineRule="auto"/>
        <w:jc w:val="both"/>
        <w:rPr>
          <w:rFonts w:asciiTheme="minorHAnsi" w:hAnsiTheme="minorHAnsi"/>
          <w:sz w:val="24"/>
          <w:szCs w:val="24"/>
        </w:rPr>
      </w:pPr>
      <w:r w:rsidRPr="0057424B">
        <w:rPr>
          <w:rFonts w:asciiTheme="minorHAnsi" w:hAnsiTheme="minorHAnsi"/>
          <w:sz w:val="24"/>
          <w:szCs w:val="24"/>
        </w:rPr>
        <w:t>Safety processes and procedures</w:t>
      </w:r>
    </w:p>
    <w:p w:rsidR="0057424B" w:rsidRPr="0057424B" w:rsidRDefault="0057424B" w:rsidP="00511A6C">
      <w:pPr>
        <w:pStyle w:val="ListParagraph"/>
        <w:numPr>
          <w:ilvl w:val="0"/>
          <w:numId w:val="35"/>
        </w:numPr>
        <w:spacing w:before="120" w:after="0" w:line="240" w:lineRule="auto"/>
        <w:jc w:val="both"/>
        <w:rPr>
          <w:rFonts w:asciiTheme="minorHAnsi" w:hAnsiTheme="minorHAnsi"/>
          <w:sz w:val="24"/>
          <w:szCs w:val="24"/>
        </w:rPr>
      </w:pPr>
      <w:r w:rsidRPr="0057424B">
        <w:rPr>
          <w:rFonts w:asciiTheme="minorHAnsi" w:hAnsiTheme="minorHAnsi"/>
          <w:sz w:val="24"/>
          <w:szCs w:val="24"/>
        </w:rPr>
        <w:t>Real patient’s and team needs</w:t>
      </w:r>
    </w:p>
    <w:p w:rsidR="0057424B" w:rsidRPr="0057424B" w:rsidRDefault="0057424B" w:rsidP="00511A6C">
      <w:pPr>
        <w:pStyle w:val="ListParagraph"/>
        <w:numPr>
          <w:ilvl w:val="0"/>
          <w:numId w:val="35"/>
        </w:numPr>
        <w:spacing w:before="120" w:after="0" w:line="240" w:lineRule="auto"/>
        <w:jc w:val="both"/>
        <w:rPr>
          <w:rFonts w:asciiTheme="minorHAnsi" w:hAnsiTheme="minorHAnsi"/>
          <w:sz w:val="24"/>
          <w:szCs w:val="24"/>
        </w:rPr>
      </w:pPr>
      <w:r w:rsidRPr="0057424B">
        <w:rPr>
          <w:rFonts w:asciiTheme="minorHAnsi" w:hAnsiTheme="minorHAnsi"/>
          <w:sz w:val="24"/>
          <w:szCs w:val="24"/>
        </w:rPr>
        <w:t>Knowledge of the medical equipment</w:t>
      </w:r>
    </w:p>
    <w:p w:rsidR="0057424B" w:rsidRPr="0057424B" w:rsidRDefault="0057424B" w:rsidP="00511A6C">
      <w:pPr>
        <w:pStyle w:val="ListParagraph"/>
        <w:numPr>
          <w:ilvl w:val="0"/>
          <w:numId w:val="35"/>
        </w:numPr>
        <w:spacing w:before="120" w:after="0" w:line="240" w:lineRule="auto"/>
        <w:jc w:val="both"/>
        <w:rPr>
          <w:rFonts w:asciiTheme="minorHAnsi" w:hAnsiTheme="minorHAnsi"/>
          <w:sz w:val="24"/>
          <w:szCs w:val="24"/>
        </w:rPr>
      </w:pPr>
      <w:r w:rsidRPr="0057424B">
        <w:rPr>
          <w:rFonts w:asciiTheme="minorHAnsi" w:hAnsiTheme="minorHAnsi"/>
          <w:sz w:val="24"/>
          <w:szCs w:val="24"/>
        </w:rPr>
        <w:t>Education and training (basic and continuous)</w:t>
      </w:r>
    </w:p>
    <w:p w:rsidR="0057424B" w:rsidRPr="0057424B" w:rsidRDefault="0057424B" w:rsidP="00511A6C">
      <w:pPr>
        <w:pStyle w:val="ListParagraph"/>
        <w:numPr>
          <w:ilvl w:val="0"/>
          <w:numId w:val="35"/>
        </w:numPr>
        <w:spacing w:before="120" w:after="0" w:line="240" w:lineRule="auto"/>
        <w:jc w:val="both"/>
        <w:rPr>
          <w:rFonts w:asciiTheme="minorHAnsi" w:hAnsiTheme="minorHAnsi"/>
          <w:sz w:val="24"/>
          <w:szCs w:val="24"/>
        </w:rPr>
      </w:pPr>
      <w:r w:rsidRPr="0057424B">
        <w:rPr>
          <w:rFonts w:asciiTheme="minorHAnsi" w:hAnsiTheme="minorHAnsi"/>
          <w:sz w:val="24"/>
          <w:szCs w:val="24"/>
        </w:rPr>
        <w:t>Clear and precise communication (orally and written)</w:t>
      </w:r>
    </w:p>
    <w:p w:rsidR="0057424B" w:rsidRPr="0057424B" w:rsidRDefault="0057424B" w:rsidP="00511A6C">
      <w:pPr>
        <w:pStyle w:val="ListParagraph"/>
        <w:numPr>
          <w:ilvl w:val="0"/>
          <w:numId w:val="35"/>
        </w:numPr>
        <w:spacing w:before="120" w:after="0" w:line="240" w:lineRule="auto"/>
        <w:jc w:val="both"/>
        <w:rPr>
          <w:rFonts w:asciiTheme="minorHAnsi" w:hAnsiTheme="minorHAnsi"/>
          <w:sz w:val="24"/>
          <w:szCs w:val="24"/>
        </w:rPr>
      </w:pPr>
      <w:r w:rsidRPr="0057424B">
        <w:rPr>
          <w:rFonts w:asciiTheme="minorHAnsi" w:hAnsiTheme="minorHAnsi"/>
          <w:sz w:val="24"/>
          <w:szCs w:val="24"/>
        </w:rPr>
        <w:t>Language competence</w:t>
      </w:r>
    </w:p>
    <w:p w:rsidR="0057424B" w:rsidRPr="0057424B" w:rsidRDefault="0057424B" w:rsidP="00511A6C">
      <w:pPr>
        <w:pStyle w:val="ListParagraph"/>
        <w:numPr>
          <w:ilvl w:val="0"/>
          <w:numId w:val="35"/>
        </w:numPr>
        <w:spacing w:before="120" w:after="0" w:line="240" w:lineRule="auto"/>
        <w:jc w:val="both"/>
        <w:rPr>
          <w:rFonts w:asciiTheme="minorHAnsi" w:hAnsiTheme="minorHAnsi"/>
          <w:sz w:val="24"/>
          <w:szCs w:val="24"/>
        </w:rPr>
      </w:pPr>
      <w:r w:rsidRPr="0057424B">
        <w:rPr>
          <w:rFonts w:asciiTheme="minorHAnsi" w:hAnsiTheme="minorHAnsi"/>
          <w:sz w:val="24"/>
          <w:szCs w:val="24"/>
        </w:rPr>
        <w:t>Working within MMHTs to optimize both patient safety and quality of care</w:t>
      </w:r>
    </w:p>
    <w:p w:rsidR="0057424B" w:rsidRPr="006733C8" w:rsidRDefault="00F16FB6" w:rsidP="00511A6C">
      <w:pPr>
        <w:spacing w:before="120" w:after="0" w:line="240" w:lineRule="auto"/>
        <w:jc w:val="both"/>
        <w:rPr>
          <w:rFonts w:asciiTheme="minorHAnsi" w:hAnsiTheme="minorHAnsi"/>
          <w:b/>
          <w:i/>
          <w:sz w:val="24"/>
          <w:szCs w:val="24"/>
        </w:rPr>
      </w:pPr>
      <w:r>
        <w:rPr>
          <w:rFonts w:asciiTheme="minorHAnsi" w:hAnsiTheme="minorHAnsi"/>
          <w:b/>
          <w:i/>
          <w:sz w:val="24"/>
          <w:szCs w:val="24"/>
        </w:rPr>
        <w:t>C.1.2. Risk m</w:t>
      </w:r>
      <w:r w:rsidR="0057424B" w:rsidRPr="006733C8">
        <w:rPr>
          <w:rFonts w:asciiTheme="minorHAnsi" w:hAnsiTheme="minorHAnsi"/>
          <w:b/>
          <w:i/>
          <w:sz w:val="24"/>
          <w:szCs w:val="24"/>
        </w:rPr>
        <w:t>anagement skills</w:t>
      </w:r>
    </w:p>
    <w:p w:rsidR="0057424B" w:rsidRPr="0057424B" w:rsidRDefault="0057424B" w:rsidP="00511A6C">
      <w:pPr>
        <w:pStyle w:val="ListParagraph"/>
        <w:numPr>
          <w:ilvl w:val="0"/>
          <w:numId w:val="33"/>
        </w:numPr>
        <w:spacing w:before="120" w:after="0" w:line="240" w:lineRule="auto"/>
        <w:jc w:val="both"/>
        <w:rPr>
          <w:rFonts w:asciiTheme="minorHAnsi" w:hAnsiTheme="minorHAnsi"/>
          <w:sz w:val="24"/>
          <w:szCs w:val="24"/>
        </w:rPr>
      </w:pPr>
      <w:r w:rsidRPr="0057424B">
        <w:rPr>
          <w:rFonts w:asciiTheme="minorHAnsi" w:hAnsiTheme="minorHAnsi"/>
          <w:sz w:val="24"/>
          <w:szCs w:val="24"/>
        </w:rPr>
        <w:t>Ability in managing safety risks</w:t>
      </w:r>
    </w:p>
    <w:p w:rsidR="0057424B" w:rsidRPr="0057424B" w:rsidRDefault="0057424B" w:rsidP="00511A6C">
      <w:pPr>
        <w:pStyle w:val="ListParagraph"/>
        <w:numPr>
          <w:ilvl w:val="0"/>
          <w:numId w:val="33"/>
        </w:numPr>
        <w:spacing w:before="120" w:after="0" w:line="240" w:lineRule="auto"/>
        <w:jc w:val="both"/>
        <w:rPr>
          <w:rFonts w:asciiTheme="minorHAnsi" w:hAnsiTheme="minorHAnsi"/>
          <w:sz w:val="24"/>
          <w:szCs w:val="24"/>
        </w:rPr>
      </w:pPr>
      <w:r w:rsidRPr="0057424B">
        <w:rPr>
          <w:rFonts w:asciiTheme="minorHAnsi" w:hAnsiTheme="minorHAnsi"/>
          <w:sz w:val="24"/>
          <w:szCs w:val="24"/>
        </w:rPr>
        <w:t xml:space="preserve">Anticipating, recognising and managing situations that place </w:t>
      </w:r>
      <w:r w:rsidR="00846C65" w:rsidRPr="0057424B">
        <w:rPr>
          <w:rFonts w:asciiTheme="minorHAnsi" w:hAnsiTheme="minorHAnsi"/>
          <w:sz w:val="24"/>
          <w:szCs w:val="24"/>
        </w:rPr>
        <w:t>patients</w:t>
      </w:r>
      <w:r w:rsidRPr="0057424B">
        <w:rPr>
          <w:rFonts w:asciiTheme="minorHAnsi" w:hAnsiTheme="minorHAnsi"/>
          <w:sz w:val="24"/>
          <w:szCs w:val="24"/>
        </w:rPr>
        <w:t xml:space="preserve"> at risk</w:t>
      </w:r>
    </w:p>
    <w:p w:rsidR="0057424B" w:rsidRPr="00425724" w:rsidRDefault="0057424B" w:rsidP="00511A6C">
      <w:pPr>
        <w:pStyle w:val="ListParagraph"/>
        <w:numPr>
          <w:ilvl w:val="0"/>
          <w:numId w:val="33"/>
        </w:numPr>
        <w:spacing w:before="120" w:after="0" w:line="240" w:lineRule="auto"/>
        <w:jc w:val="both"/>
        <w:rPr>
          <w:rFonts w:asciiTheme="minorHAnsi" w:hAnsiTheme="minorHAnsi"/>
          <w:sz w:val="24"/>
          <w:szCs w:val="24"/>
        </w:rPr>
      </w:pPr>
      <w:r w:rsidRPr="0057424B">
        <w:rPr>
          <w:rFonts w:asciiTheme="minorHAnsi" w:hAnsiTheme="minorHAnsi"/>
          <w:sz w:val="24"/>
          <w:szCs w:val="24"/>
        </w:rPr>
        <w:t>Awareness of team members for the importance of patient safety and quality of care</w:t>
      </w:r>
    </w:p>
    <w:p w:rsidR="0057424B" w:rsidRPr="006733C8" w:rsidRDefault="0057424B" w:rsidP="00511A6C">
      <w:pPr>
        <w:spacing w:before="120" w:after="0" w:line="240" w:lineRule="auto"/>
        <w:jc w:val="both"/>
        <w:rPr>
          <w:rFonts w:asciiTheme="minorHAnsi" w:hAnsiTheme="minorHAnsi"/>
          <w:b/>
          <w:color w:val="4472C4" w:themeColor="accent5"/>
          <w:sz w:val="28"/>
          <w:szCs w:val="24"/>
        </w:rPr>
      </w:pPr>
      <w:r w:rsidRPr="006733C8">
        <w:rPr>
          <w:rFonts w:asciiTheme="minorHAnsi" w:hAnsiTheme="minorHAnsi"/>
          <w:b/>
          <w:color w:val="4472C4" w:themeColor="accent5"/>
          <w:sz w:val="28"/>
          <w:szCs w:val="24"/>
        </w:rPr>
        <w:t>C.2. Knowledge of policies and standards/codes of practice in order to avoid errors/mistakes or adverse effects</w:t>
      </w:r>
    </w:p>
    <w:p w:rsidR="0057424B" w:rsidRPr="0057424B" w:rsidRDefault="0057424B" w:rsidP="00511A6C">
      <w:pPr>
        <w:pStyle w:val="ListParagraph"/>
        <w:numPr>
          <w:ilvl w:val="0"/>
          <w:numId w:val="34"/>
        </w:numPr>
        <w:spacing w:after="0" w:line="240" w:lineRule="auto"/>
        <w:jc w:val="both"/>
        <w:rPr>
          <w:rFonts w:asciiTheme="minorHAnsi" w:hAnsiTheme="minorHAnsi"/>
          <w:sz w:val="24"/>
          <w:szCs w:val="24"/>
        </w:rPr>
      </w:pPr>
      <w:r w:rsidRPr="0057424B">
        <w:rPr>
          <w:rFonts w:asciiTheme="minorHAnsi" w:hAnsiTheme="minorHAnsi"/>
          <w:sz w:val="24"/>
          <w:szCs w:val="24"/>
        </w:rPr>
        <w:t>National and regional policies and codes of practice</w:t>
      </w:r>
    </w:p>
    <w:p w:rsidR="0057424B" w:rsidRPr="0057424B" w:rsidRDefault="0057424B" w:rsidP="00511A6C">
      <w:pPr>
        <w:pStyle w:val="ListParagraph"/>
        <w:numPr>
          <w:ilvl w:val="0"/>
          <w:numId w:val="34"/>
        </w:numPr>
        <w:spacing w:after="0" w:line="240" w:lineRule="auto"/>
        <w:jc w:val="both"/>
        <w:rPr>
          <w:rFonts w:asciiTheme="minorHAnsi" w:hAnsiTheme="minorHAnsi"/>
          <w:sz w:val="24"/>
          <w:szCs w:val="24"/>
        </w:rPr>
      </w:pPr>
      <w:r w:rsidRPr="0057424B">
        <w:rPr>
          <w:rFonts w:asciiTheme="minorHAnsi" w:hAnsiTheme="minorHAnsi"/>
          <w:sz w:val="24"/>
          <w:szCs w:val="24"/>
        </w:rPr>
        <w:t>Risk management protocol</w:t>
      </w:r>
    </w:p>
    <w:p w:rsidR="0057424B" w:rsidRPr="0057424B" w:rsidRDefault="0057424B" w:rsidP="00511A6C">
      <w:pPr>
        <w:pStyle w:val="ListParagraph"/>
        <w:numPr>
          <w:ilvl w:val="0"/>
          <w:numId w:val="34"/>
        </w:numPr>
        <w:spacing w:after="0" w:line="240" w:lineRule="auto"/>
        <w:jc w:val="both"/>
        <w:rPr>
          <w:rFonts w:asciiTheme="minorHAnsi" w:hAnsiTheme="minorHAnsi"/>
          <w:sz w:val="24"/>
          <w:szCs w:val="24"/>
        </w:rPr>
      </w:pPr>
      <w:r w:rsidRPr="0057424B">
        <w:rPr>
          <w:rFonts w:asciiTheme="minorHAnsi" w:hAnsiTheme="minorHAnsi"/>
          <w:sz w:val="24"/>
          <w:szCs w:val="24"/>
        </w:rPr>
        <w:t>Adopt high safety standard and guidelines</w:t>
      </w:r>
    </w:p>
    <w:p w:rsidR="0057424B" w:rsidRPr="0057424B" w:rsidRDefault="0057424B" w:rsidP="00511A6C">
      <w:pPr>
        <w:pStyle w:val="ListParagraph"/>
        <w:numPr>
          <w:ilvl w:val="0"/>
          <w:numId w:val="34"/>
        </w:numPr>
        <w:spacing w:after="0" w:line="240" w:lineRule="auto"/>
        <w:jc w:val="both"/>
        <w:rPr>
          <w:rFonts w:asciiTheme="minorHAnsi" w:hAnsiTheme="minorHAnsi"/>
          <w:sz w:val="24"/>
          <w:szCs w:val="24"/>
        </w:rPr>
      </w:pPr>
      <w:r w:rsidRPr="0057424B">
        <w:rPr>
          <w:rFonts w:asciiTheme="minorHAnsi" w:hAnsiTheme="minorHAnsi"/>
          <w:sz w:val="24"/>
          <w:szCs w:val="24"/>
        </w:rPr>
        <w:t>Professional code of ethics</w:t>
      </w:r>
    </w:p>
    <w:p w:rsidR="0057424B" w:rsidRPr="0057424B" w:rsidRDefault="0057424B" w:rsidP="00511A6C">
      <w:pPr>
        <w:pStyle w:val="ListParagraph"/>
        <w:numPr>
          <w:ilvl w:val="0"/>
          <w:numId w:val="34"/>
        </w:numPr>
        <w:spacing w:after="0" w:line="240" w:lineRule="auto"/>
        <w:jc w:val="both"/>
        <w:rPr>
          <w:rFonts w:asciiTheme="minorHAnsi" w:hAnsiTheme="minorHAnsi"/>
          <w:sz w:val="24"/>
          <w:szCs w:val="24"/>
        </w:rPr>
      </w:pPr>
      <w:r w:rsidRPr="0057424B">
        <w:rPr>
          <w:rFonts w:asciiTheme="minorHAnsi" w:hAnsiTheme="minorHAnsi"/>
          <w:sz w:val="24"/>
          <w:szCs w:val="24"/>
        </w:rPr>
        <w:t>Clinical guidelines/pathways</w:t>
      </w:r>
    </w:p>
    <w:p w:rsidR="0057424B" w:rsidRPr="0057424B" w:rsidRDefault="0057424B" w:rsidP="00511A6C">
      <w:pPr>
        <w:pStyle w:val="ListParagraph"/>
        <w:numPr>
          <w:ilvl w:val="0"/>
          <w:numId w:val="34"/>
        </w:numPr>
        <w:spacing w:after="0" w:line="240" w:lineRule="auto"/>
        <w:jc w:val="both"/>
        <w:rPr>
          <w:rFonts w:asciiTheme="minorHAnsi" w:hAnsiTheme="minorHAnsi"/>
          <w:sz w:val="24"/>
          <w:szCs w:val="24"/>
        </w:rPr>
      </w:pPr>
      <w:r w:rsidRPr="0057424B">
        <w:rPr>
          <w:rFonts w:asciiTheme="minorHAnsi" w:hAnsiTheme="minorHAnsi"/>
          <w:sz w:val="24"/>
          <w:szCs w:val="24"/>
        </w:rPr>
        <w:t>Basic principles and terms of patient safety</w:t>
      </w:r>
    </w:p>
    <w:p w:rsidR="0057424B" w:rsidRPr="006733C8" w:rsidRDefault="0057424B" w:rsidP="00511A6C">
      <w:pPr>
        <w:spacing w:before="120" w:after="0" w:line="240" w:lineRule="auto"/>
        <w:jc w:val="both"/>
        <w:rPr>
          <w:rFonts w:asciiTheme="minorHAnsi" w:hAnsiTheme="minorHAnsi"/>
          <w:color w:val="4472C4" w:themeColor="accent5"/>
          <w:sz w:val="28"/>
          <w:szCs w:val="24"/>
        </w:rPr>
      </w:pPr>
      <w:r w:rsidRPr="006733C8">
        <w:rPr>
          <w:rFonts w:asciiTheme="minorHAnsi" w:hAnsiTheme="minorHAnsi"/>
          <w:b/>
          <w:color w:val="4472C4" w:themeColor="accent5"/>
          <w:sz w:val="28"/>
          <w:szCs w:val="24"/>
        </w:rPr>
        <w:t>C.3. Adverse effects that may happen due to ineffective intercultural communicat</w:t>
      </w:r>
      <w:r w:rsidR="00DF228A">
        <w:rPr>
          <w:rFonts w:asciiTheme="minorHAnsi" w:hAnsiTheme="minorHAnsi"/>
          <w:b/>
          <w:color w:val="4472C4" w:themeColor="accent5"/>
          <w:sz w:val="28"/>
          <w:szCs w:val="24"/>
        </w:rPr>
        <w:t>ion between the members of MMHT</w:t>
      </w:r>
      <w:r w:rsidRPr="006733C8">
        <w:rPr>
          <w:rFonts w:asciiTheme="minorHAnsi" w:hAnsiTheme="minorHAnsi"/>
          <w:b/>
          <w:color w:val="4472C4" w:themeColor="accent5"/>
          <w:sz w:val="28"/>
          <w:szCs w:val="24"/>
        </w:rPr>
        <w:t>s</w:t>
      </w:r>
    </w:p>
    <w:p w:rsidR="0057424B" w:rsidRPr="0057424B" w:rsidRDefault="0057424B" w:rsidP="00511A6C">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t>Drug errors</w:t>
      </w:r>
    </w:p>
    <w:p w:rsidR="0057424B" w:rsidRPr="0057424B" w:rsidRDefault="0057424B" w:rsidP="00511A6C">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t>Wrong surgical procedure</w:t>
      </w:r>
    </w:p>
    <w:p w:rsidR="0057424B" w:rsidRPr="0057424B" w:rsidRDefault="0057424B" w:rsidP="00511A6C">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t>Infection</w:t>
      </w:r>
    </w:p>
    <w:p w:rsidR="0057424B" w:rsidRPr="0057424B" w:rsidRDefault="0057424B" w:rsidP="00511A6C">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t>Perioperative or postoperative complications</w:t>
      </w:r>
    </w:p>
    <w:p w:rsidR="003A577B" w:rsidRPr="0057424B" w:rsidRDefault="0057424B" w:rsidP="003A577B">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t>Late treatment</w:t>
      </w:r>
      <w:r w:rsidR="003A577B">
        <w:rPr>
          <w:rFonts w:asciiTheme="minorHAnsi" w:hAnsiTheme="minorHAnsi"/>
          <w:sz w:val="24"/>
          <w:szCs w:val="24"/>
        </w:rPr>
        <w:t xml:space="preserve"> and i</w:t>
      </w:r>
      <w:r w:rsidR="003A577B" w:rsidRPr="0057424B">
        <w:rPr>
          <w:rFonts w:asciiTheme="minorHAnsi" w:hAnsiTheme="minorHAnsi"/>
          <w:sz w:val="24"/>
          <w:szCs w:val="24"/>
        </w:rPr>
        <w:t>ncorrect information to patients about treatments</w:t>
      </w:r>
    </w:p>
    <w:p w:rsidR="0057424B" w:rsidRPr="0057424B" w:rsidRDefault="0057424B" w:rsidP="00511A6C">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lastRenderedPageBreak/>
        <w:t>Wrong blood transfusion</w:t>
      </w:r>
    </w:p>
    <w:p w:rsidR="0057424B" w:rsidRPr="0057424B" w:rsidRDefault="0057424B" w:rsidP="00511A6C">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t>Falls</w:t>
      </w:r>
    </w:p>
    <w:p w:rsidR="0057424B" w:rsidRDefault="0057424B" w:rsidP="00511A6C">
      <w:pPr>
        <w:pStyle w:val="ListParagraph"/>
        <w:numPr>
          <w:ilvl w:val="0"/>
          <w:numId w:val="36"/>
        </w:numPr>
        <w:spacing w:after="0" w:line="240" w:lineRule="auto"/>
        <w:jc w:val="both"/>
        <w:rPr>
          <w:rFonts w:asciiTheme="minorHAnsi" w:hAnsiTheme="minorHAnsi"/>
          <w:sz w:val="24"/>
          <w:szCs w:val="24"/>
        </w:rPr>
      </w:pPr>
      <w:r w:rsidRPr="0057424B">
        <w:rPr>
          <w:rFonts w:asciiTheme="minorHAnsi" w:hAnsiTheme="minorHAnsi"/>
          <w:sz w:val="24"/>
          <w:szCs w:val="24"/>
        </w:rPr>
        <w:t>Wrong diagnosis</w:t>
      </w:r>
    </w:p>
    <w:p w:rsidR="00220254" w:rsidRPr="00F16FB6" w:rsidRDefault="00220254" w:rsidP="00DF228A">
      <w:pPr>
        <w:autoSpaceDE w:val="0"/>
        <w:autoSpaceDN w:val="0"/>
        <w:adjustRightInd w:val="0"/>
        <w:spacing w:before="120" w:after="120" w:line="240" w:lineRule="auto"/>
        <w:jc w:val="both"/>
        <w:rPr>
          <w:rFonts w:asciiTheme="minorHAnsi" w:hAnsiTheme="minorHAnsi" w:cs="EideticNeoRegular"/>
          <w:sz w:val="24"/>
          <w:szCs w:val="24"/>
        </w:rPr>
      </w:pPr>
      <w:r w:rsidRPr="00F16FB6">
        <w:rPr>
          <w:rFonts w:asciiTheme="minorHAnsi" w:hAnsiTheme="minorHAnsi"/>
          <w:sz w:val="24"/>
          <w:szCs w:val="24"/>
        </w:rPr>
        <w:t xml:space="preserve">All participants of the interviews stated the importance of intercultural communication skills and knowledge and how </w:t>
      </w:r>
      <w:r w:rsidRPr="00F16FB6">
        <w:rPr>
          <w:rFonts w:asciiTheme="minorHAnsi" w:hAnsiTheme="minorHAnsi" w:cs="EideticNeoRegular"/>
          <w:sz w:val="24"/>
          <w:szCs w:val="24"/>
        </w:rPr>
        <w:t>they are integrated into th</w:t>
      </w:r>
      <w:r w:rsidR="00DF228A">
        <w:rPr>
          <w:rFonts w:asciiTheme="minorHAnsi" w:hAnsiTheme="minorHAnsi" w:cs="EideticNeoRegular"/>
          <w:sz w:val="24"/>
          <w:szCs w:val="24"/>
        </w:rPr>
        <w:t>e daily work of members of MMHT</w:t>
      </w:r>
      <w:r w:rsidRPr="00F16FB6">
        <w:rPr>
          <w:rFonts w:asciiTheme="minorHAnsi" w:hAnsiTheme="minorHAnsi" w:cs="EideticNeoRegular"/>
          <w:sz w:val="24"/>
          <w:szCs w:val="24"/>
        </w:rPr>
        <w:t xml:space="preserve">s to provide safe patient care. </w:t>
      </w:r>
    </w:p>
    <w:p w:rsidR="00220254" w:rsidRPr="00F16FB6" w:rsidRDefault="00220254" w:rsidP="00DF228A">
      <w:pPr>
        <w:autoSpaceDE w:val="0"/>
        <w:autoSpaceDN w:val="0"/>
        <w:adjustRightInd w:val="0"/>
        <w:spacing w:before="120" w:after="120" w:line="240" w:lineRule="auto"/>
        <w:jc w:val="both"/>
        <w:rPr>
          <w:rFonts w:asciiTheme="minorHAnsi" w:hAnsiTheme="minorHAnsi" w:cs="EideticNeoRegular"/>
          <w:sz w:val="24"/>
          <w:szCs w:val="24"/>
        </w:rPr>
      </w:pPr>
      <w:r w:rsidRPr="00F16FB6">
        <w:rPr>
          <w:rFonts w:asciiTheme="minorHAnsi" w:hAnsiTheme="minorHAnsi" w:cs="EideticNeoRegular"/>
          <w:sz w:val="24"/>
          <w:szCs w:val="24"/>
        </w:rPr>
        <w:t>A culture of patient safety arises from attitudes, activities and enduring ethical values that are conducive to the safe delivery of patient care.  Furthermore, is created and maintained by two interdependent factors. The first is an institutional or organizational framework that enables and sustains a culture of patient safety</w:t>
      </w:r>
      <w:r w:rsidR="00F16FB6">
        <w:rPr>
          <w:rFonts w:asciiTheme="minorHAnsi" w:hAnsiTheme="minorHAnsi" w:cs="EideticNeoRegular"/>
          <w:sz w:val="24"/>
          <w:szCs w:val="24"/>
        </w:rPr>
        <w:t xml:space="preserve"> based on cultural competence and taking in account MMHT</w:t>
      </w:r>
      <w:r w:rsidR="00DF228A">
        <w:rPr>
          <w:rFonts w:asciiTheme="minorHAnsi" w:hAnsiTheme="minorHAnsi" w:cs="EideticNeoRegular"/>
          <w:sz w:val="24"/>
          <w:szCs w:val="24"/>
        </w:rPr>
        <w:t>s</w:t>
      </w:r>
      <w:r w:rsidRPr="00F16FB6">
        <w:rPr>
          <w:rFonts w:asciiTheme="minorHAnsi" w:hAnsiTheme="minorHAnsi" w:cs="EideticNeoRegular"/>
          <w:sz w:val="24"/>
          <w:szCs w:val="24"/>
        </w:rPr>
        <w:t>. The second is the appropriate expertise, attitudes, behavio</w:t>
      </w:r>
      <w:r w:rsidR="00F16FB6">
        <w:rPr>
          <w:rFonts w:asciiTheme="minorHAnsi" w:hAnsiTheme="minorHAnsi" w:cs="EideticNeoRegular"/>
          <w:sz w:val="24"/>
          <w:szCs w:val="24"/>
        </w:rPr>
        <w:t>u</w:t>
      </w:r>
      <w:r w:rsidRPr="00F16FB6">
        <w:rPr>
          <w:rFonts w:asciiTheme="minorHAnsi" w:hAnsiTheme="minorHAnsi" w:cs="EideticNeoRegular"/>
          <w:sz w:val="24"/>
          <w:szCs w:val="24"/>
        </w:rPr>
        <w:t>rs and values of th</w:t>
      </w:r>
      <w:r w:rsidR="00DF228A">
        <w:rPr>
          <w:rFonts w:asciiTheme="minorHAnsi" w:hAnsiTheme="minorHAnsi" w:cs="EideticNeoRegular"/>
          <w:sz w:val="24"/>
          <w:szCs w:val="24"/>
        </w:rPr>
        <w:t>ose who work within a MMHT</w:t>
      </w:r>
      <w:r w:rsidR="00F16FB6">
        <w:rPr>
          <w:rFonts w:asciiTheme="minorHAnsi" w:hAnsiTheme="minorHAnsi" w:cs="EideticNeoRegular"/>
          <w:sz w:val="24"/>
          <w:szCs w:val="24"/>
        </w:rPr>
        <w:t xml:space="preserve">s. </w:t>
      </w:r>
      <w:r w:rsidRPr="00F16FB6">
        <w:rPr>
          <w:rFonts w:asciiTheme="minorHAnsi" w:hAnsiTheme="minorHAnsi" w:cs="EideticNeoRegular"/>
          <w:sz w:val="24"/>
          <w:szCs w:val="24"/>
        </w:rPr>
        <w:t>Both of these conditions are necessary to the safe functioning of any MMHT</w:t>
      </w:r>
      <w:r w:rsidR="00DF228A">
        <w:rPr>
          <w:rFonts w:asciiTheme="minorHAnsi" w:hAnsiTheme="minorHAnsi" w:cs="EideticNeoRegular"/>
          <w:sz w:val="24"/>
          <w:szCs w:val="24"/>
        </w:rPr>
        <w:t>s</w:t>
      </w:r>
      <w:r w:rsidRPr="00F16FB6">
        <w:rPr>
          <w:rFonts w:asciiTheme="minorHAnsi" w:hAnsiTheme="minorHAnsi" w:cs="EideticNeoRegular"/>
          <w:sz w:val="24"/>
          <w:szCs w:val="24"/>
        </w:rPr>
        <w:t>.</w:t>
      </w:r>
    </w:p>
    <w:p w:rsidR="00220254" w:rsidRPr="00F16FB6" w:rsidRDefault="00220254" w:rsidP="00DF228A">
      <w:pPr>
        <w:autoSpaceDE w:val="0"/>
        <w:autoSpaceDN w:val="0"/>
        <w:adjustRightInd w:val="0"/>
        <w:spacing w:before="120" w:after="120" w:line="240" w:lineRule="auto"/>
        <w:jc w:val="both"/>
        <w:rPr>
          <w:rFonts w:asciiTheme="minorHAnsi" w:hAnsiTheme="minorHAnsi" w:cs="EideticNeoRegular"/>
          <w:sz w:val="24"/>
          <w:szCs w:val="24"/>
        </w:rPr>
      </w:pPr>
      <w:r w:rsidRPr="00F16FB6">
        <w:rPr>
          <w:rFonts w:asciiTheme="minorHAnsi" w:hAnsiTheme="minorHAnsi"/>
          <w:sz w:val="24"/>
          <w:szCs w:val="24"/>
        </w:rPr>
        <w:t xml:space="preserve">All participants stated the importance of intercultural communication skills and knowledge and how </w:t>
      </w:r>
      <w:r w:rsidRPr="00F16FB6">
        <w:rPr>
          <w:rFonts w:asciiTheme="minorHAnsi" w:hAnsiTheme="minorHAnsi" w:cs="EideticNeoRegular"/>
          <w:sz w:val="24"/>
          <w:szCs w:val="24"/>
        </w:rPr>
        <w:t>they are integrated into the d</w:t>
      </w:r>
      <w:r w:rsidR="00DF228A">
        <w:rPr>
          <w:rFonts w:asciiTheme="minorHAnsi" w:hAnsiTheme="minorHAnsi" w:cs="EideticNeoRegular"/>
          <w:sz w:val="24"/>
          <w:szCs w:val="24"/>
        </w:rPr>
        <w:t>aily work of members of MMHT</w:t>
      </w:r>
      <w:r w:rsidR="00F16FB6">
        <w:rPr>
          <w:rFonts w:asciiTheme="minorHAnsi" w:hAnsiTheme="minorHAnsi" w:cs="EideticNeoRegular"/>
          <w:sz w:val="24"/>
          <w:szCs w:val="24"/>
        </w:rPr>
        <w:t>s.</w:t>
      </w:r>
      <w:r w:rsidRPr="00F16FB6">
        <w:rPr>
          <w:rFonts w:asciiTheme="minorHAnsi" w:hAnsiTheme="minorHAnsi" w:cs="EideticNeoRegular"/>
          <w:sz w:val="24"/>
          <w:szCs w:val="24"/>
        </w:rPr>
        <w:t xml:space="preserve"> Health care professionals, who work effectively in MMHT</w:t>
      </w:r>
      <w:r w:rsidR="00DF228A">
        <w:rPr>
          <w:rFonts w:asciiTheme="minorHAnsi" w:hAnsiTheme="minorHAnsi" w:cs="EideticNeoRegular"/>
          <w:sz w:val="24"/>
          <w:szCs w:val="24"/>
        </w:rPr>
        <w:t>s</w:t>
      </w:r>
      <w:r w:rsidRPr="00F16FB6">
        <w:rPr>
          <w:rFonts w:asciiTheme="minorHAnsi" w:hAnsiTheme="minorHAnsi" w:cs="EideticNeoRegular"/>
          <w:sz w:val="24"/>
          <w:szCs w:val="24"/>
        </w:rPr>
        <w:t xml:space="preserve"> for patient safety, understand the roles and responsibilities of each team member, the skills, competencies, experience and scopes of practice of team members.  The interviewers support the need for shared vocabulary to facilitate effective communication within the team.  Some of them suppo</w:t>
      </w:r>
      <w:r w:rsidR="00F16FB6">
        <w:rPr>
          <w:rFonts w:asciiTheme="minorHAnsi" w:hAnsiTheme="minorHAnsi" w:cs="EideticNeoRegular"/>
          <w:sz w:val="24"/>
          <w:szCs w:val="24"/>
        </w:rPr>
        <w:t>rt the need for an interpreter.</w:t>
      </w:r>
      <w:r w:rsidRPr="00F16FB6">
        <w:rPr>
          <w:rFonts w:asciiTheme="minorHAnsi" w:hAnsiTheme="minorHAnsi" w:cs="EideticNeoItalic"/>
          <w:iCs/>
          <w:sz w:val="24"/>
          <w:szCs w:val="24"/>
        </w:rPr>
        <w:t>Health care professionals who participate effectively and appropriately in an MMHT</w:t>
      </w:r>
      <w:r w:rsidR="00DF228A">
        <w:rPr>
          <w:rFonts w:asciiTheme="minorHAnsi" w:hAnsiTheme="minorHAnsi" w:cs="EideticNeoItalic"/>
          <w:iCs/>
          <w:sz w:val="24"/>
          <w:szCs w:val="24"/>
        </w:rPr>
        <w:t>s</w:t>
      </w:r>
      <w:r w:rsidRPr="00F16FB6">
        <w:rPr>
          <w:rFonts w:asciiTheme="minorHAnsi" w:hAnsiTheme="minorHAnsi" w:cs="EideticNeoItalic"/>
          <w:iCs/>
          <w:sz w:val="24"/>
          <w:szCs w:val="24"/>
        </w:rPr>
        <w:t xml:space="preserve"> have to be able to</w:t>
      </w:r>
      <w:r w:rsidRPr="00F16FB6">
        <w:rPr>
          <w:rFonts w:asciiTheme="minorHAnsi" w:hAnsiTheme="minorHAnsi"/>
          <w:sz w:val="24"/>
          <w:szCs w:val="24"/>
        </w:rPr>
        <w:t xml:space="preserve"> speak the language of the country they work in and being aware of body language as well.</w:t>
      </w:r>
    </w:p>
    <w:p w:rsidR="00E62C08" w:rsidRPr="00AF5709" w:rsidRDefault="00E62C08" w:rsidP="00685293">
      <w:pPr>
        <w:spacing w:before="240" w:after="240" w:line="240" w:lineRule="auto"/>
        <w:outlineLvl w:val="2"/>
        <w:rPr>
          <w:rFonts w:eastAsia="Times New Roman"/>
          <w:b/>
          <w:bCs/>
          <w:color w:val="000000"/>
          <w:sz w:val="32"/>
          <w:szCs w:val="32"/>
          <w:lang w:eastAsia="tr-TR"/>
        </w:rPr>
      </w:pPr>
      <w:r w:rsidRPr="00AF5709">
        <w:rPr>
          <w:rFonts w:eastAsia="Times New Roman"/>
          <w:b/>
          <w:bCs/>
          <w:color w:val="000000"/>
          <w:sz w:val="32"/>
          <w:szCs w:val="32"/>
          <w:lang w:eastAsia="tr-TR"/>
        </w:rPr>
        <w:t>4. CONCLUSIONS</w:t>
      </w:r>
    </w:p>
    <w:p w:rsidR="00BD6C86" w:rsidRDefault="00FC521A" w:rsidP="00DF228A">
      <w:pPr>
        <w:spacing w:before="120" w:after="120" w:line="240" w:lineRule="auto"/>
        <w:jc w:val="both"/>
        <w:rPr>
          <w:sz w:val="24"/>
          <w:szCs w:val="24"/>
        </w:rPr>
      </w:pPr>
      <w:r>
        <w:rPr>
          <w:rFonts w:eastAsia="Times New Roman"/>
          <w:bCs/>
          <w:color w:val="000000"/>
          <w:sz w:val="24"/>
          <w:szCs w:val="24"/>
          <w:lang w:eastAsia="tr-TR"/>
        </w:rPr>
        <w:t>Five E</w:t>
      </w:r>
      <w:r w:rsidR="00E62C08" w:rsidRPr="00AF5709">
        <w:rPr>
          <w:rFonts w:eastAsia="Times New Roman"/>
          <w:bCs/>
          <w:color w:val="000000"/>
          <w:sz w:val="24"/>
          <w:szCs w:val="24"/>
          <w:lang w:eastAsia="tr-TR"/>
        </w:rPr>
        <w:t xml:space="preserve">uropean countries have conducted an online research on the needs </w:t>
      </w:r>
      <w:r w:rsidRPr="004F48A0">
        <w:rPr>
          <w:sz w:val="24"/>
          <w:szCs w:val="48"/>
        </w:rPr>
        <w:t>for working in multicultural/multidisciplinary teams in terms of intercultural communication and patient safety</w:t>
      </w:r>
      <w:r w:rsidRPr="00AF5709">
        <w:rPr>
          <w:rFonts w:eastAsia="Times New Roman"/>
          <w:bCs/>
          <w:color w:val="000000"/>
          <w:sz w:val="24"/>
          <w:szCs w:val="24"/>
          <w:lang w:eastAsia="tr-TR"/>
        </w:rPr>
        <w:t xml:space="preserve">. </w:t>
      </w:r>
      <w:r>
        <w:rPr>
          <w:rFonts w:eastAsia="Times New Roman"/>
          <w:bCs/>
          <w:color w:val="000000"/>
          <w:sz w:val="24"/>
          <w:szCs w:val="24"/>
          <w:lang w:eastAsia="tr-TR"/>
        </w:rPr>
        <w:t>Two</w:t>
      </w:r>
      <w:r w:rsidR="00E62C08" w:rsidRPr="00AF5709">
        <w:rPr>
          <w:sz w:val="24"/>
          <w:szCs w:val="24"/>
        </w:rPr>
        <w:t xml:space="preserve"> hundred </w:t>
      </w:r>
      <w:r>
        <w:rPr>
          <w:sz w:val="24"/>
          <w:szCs w:val="24"/>
        </w:rPr>
        <w:t xml:space="preserve">and ten </w:t>
      </w:r>
      <w:r w:rsidR="00E62C08" w:rsidRPr="00AF5709">
        <w:rPr>
          <w:sz w:val="24"/>
          <w:szCs w:val="24"/>
        </w:rPr>
        <w:t xml:space="preserve">participants involved in the study. </w:t>
      </w:r>
      <w:r w:rsidR="005110B3" w:rsidRPr="00AF5709">
        <w:rPr>
          <w:sz w:val="24"/>
          <w:szCs w:val="24"/>
        </w:rPr>
        <w:t>The majority of sample was female (n=</w:t>
      </w:r>
      <w:r w:rsidR="002004BB">
        <w:rPr>
          <w:sz w:val="24"/>
          <w:szCs w:val="24"/>
        </w:rPr>
        <w:t>167</w:t>
      </w:r>
      <w:r w:rsidR="005110B3" w:rsidRPr="00AF5709">
        <w:rPr>
          <w:sz w:val="24"/>
          <w:szCs w:val="24"/>
        </w:rPr>
        <w:t xml:space="preserve">, </w:t>
      </w:r>
      <w:r w:rsidR="002004BB">
        <w:rPr>
          <w:sz w:val="24"/>
          <w:szCs w:val="24"/>
        </w:rPr>
        <w:t>79.5</w:t>
      </w:r>
      <w:r w:rsidR="005110B3" w:rsidRPr="00AF5709">
        <w:rPr>
          <w:sz w:val="24"/>
          <w:szCs w:val="24"/>
        </w:rPr>
        <w:t>%)</w:t>
      </w:r>
      <w:r w:rsidR="002004BB">
        <w:rPr>
          <w:sz w:val="24"/>
          <w:szCs w:val="24"/>
        </w:rPr>
        <w:t>, were General Nurses (n=108, 51.4%) working in hospital setting (n=111, 52.8%), and had</w:t>
      </w:r>
      <w:r w:rsidR="005110B3" w:rsidRPr="00AF5709">
        <w:rPr>
          <w:sz w:val="24"/>
          <w:szCs w:val="24"/>
        </w:rPr>
        <w:t xml:space="preserve"> experience for more than five years in their current position </w:t>
      </w:r>
      <w:r w:rsidR="002004BB">
        <w:rPr>
          <w:sz w:val="24"/>
          <w:szCs w:val="24"/>
        </w:rPr>
        <w:t>(n=125, 59.5%)</w:t>
      </w:r>
      <w:r w:rsidR="007537BB" w:rsidRPr="00AF5709">
        <w:rPr>
          <w:sz w:val="24"/>
          <w:szCs w:val="24"/>
        </w:rPr>
        <w:t xml:space="preserve">. </w:t>
      </w:r>
    </w:p>
    <w:p w:rsidR="004753BF" w:rsidRDefault="002004BB" w:rsidP="00DF228A">
      <w:pPr>
        <w:spacing w:before="120" w:after="120" w:line="240" w:lineRule="auto"/>
        <w:jc w:val="both"/>
        <w:rPr>
          <w:sz w:val="24"/>
          <w:szCs w:val="24"/>
          <w:lang w:val="en-US"/>
        </w:rPr>
      </w:pPr>
      <w:r>
        <w:rPr>
          <w:sz w:val="24"/>
          <w:szCs w:val="24"/>
        </w:rPr>
        <w:t>The most dominant</w:t>
      </w:r>
      <w:r w:rsidR="004753BF">
        <w:rPr>
          <w:sz w:val="24"/>
          <w:szCs w:val="24"/>
        </w:rPr>
        <w:t xml:space="preserve"> (top three out of five)</w:t>
      </w:r>
      <w:r>
        <w:rPr>
          <w:sz w:val="24"/>
          <w:szCs w:val="24"/>
        </w:rPr>
        <w:t xml:space="preserve"> needs concerning the knowledge skills and attitudes members of multidisciplinary and multicultural health care team must have in order to be </w:t>
      </w:r>
      <w:r w:rsidRPr="002004BB">
        <w:rPr>
          <w:b/>
          <w:i/>
          <w:sz w:val="24"/>
          <w:szCs w:val="24"/>
        </w:rPr>
        <w:t xml:space="preserve">effective </w:t>
      </w:r>
      <w:r w:rsidR="00F16FB6">
        <w:rPr>
          <w:b/>
          <w:i/>
          <w:sz w:val="24"/>
          <w:szCs w:val="24"/>
        </w:rPr>
        <w:t xml:space="preserve">intercultural </w:t>
      </w:r>
      <w:r w:rsidRPr="002004BB">
        <w:rPr>
          <w:b/>
          <w:i/>
          <w:sz w:val="24"/>
          <w:szCs w:val="24"/>
        </w:rPr>
        <w:t>communicators</w:t>
      </w:r>
      <w:r>
        <w:rPr>
          <w:sz w:val="24"/>
          <w:szCs w:val="24"/>
        </w:rPr>
        <w:t xml:space="preserve">, as they were prioritized </w:t>
      </w:r>
      <w:r w:rsidR="004753BF">
        <w:rPr>
          <w:sz w:val="24"/>
          <w:szCs w:val="24"/>
        </w:rPr>
        <w:t xml:space="preserve">by the </w:t>
      </w:r>
      <w:r>
        <w:rPr>
          <w:sz w:val="24"/>
          <w:szCs w:val="24"/>
        </w:rPr>
        <w:t>participants</w:t>
      </w:r>
      <w:r w:rsidR="004753BF">
        <w:rPr>
          <w:sz w:val="24"/>
          <w:szCs w:val="24"/>
        </w:rPr>
        <w:t xml:space="preserve"> were </w:t>
      </w:r>
      <w:r>
        <w:rPr>
          <w:sz w:val="24"/>
          <w:szCs w:val="24"/>
          <w:lang w:val="en-US"/>
        </w:rPr>
        <w:t>to</w:t>
      </w:r>
      <w:r w:rsidR="004753BF">
        <w:rPr>
          <w:sz w:val="24"/>
          <w:szCs w:val="24"/>
          <w:lang w:val="en-US"/>
        </w:rPr>
        <w:t>:</w:t>
      </w:r>
    </w:p>
    <w:p w:rsidR="004753BF" w:rsidRPr="004753BF" w:rsidRDefault="002004BB" w:rsidP="00DF228A">
      <w:pPr>
        <w:pStyle w:val="ListParagraph"/>
        <w:numPr>
          <w:ilvl w:val="0"/>
          <w:numId w:val="23"/>
        </w:numPr>
        <w:spacing w:before="120" w:after="120" w:line="240" w:lineRule="auto"/>
        <w:jc w:val="both"/>
        <w:rPr>
          <w:caps/>
          <w:sz w:val="24"/>
          <w:szCs w:val="24"/>
          <w:lang w:val="en-US"/>
        </w:rPr>
      </w:pPr>
      <w:r w:rsidRPr="004753BF">
        <w:rPr>
          <w:sz w:val="24"/>
          <w:szCs w:val="24"/>
          <w:lang w:val="en-US"/>
        </w:rPr>
        <w:t>‘learn more about bei</w:t>
      </w:r>
      <w:r w:rsidR="00DD419C">
        <w:rPr>
          <w:sz w:val="24"/>
          <w:szCs w:val="24"/>
          <w:lang w:val="en-US"/>
        </w:rPr>
        <w:t>ng a tolerant active listener’</w:t>
      </w:r>
    </w:p>
    <w:p w:rsidR="004753BF" w:rsidRPr="004753BF" w:rsidRDefault="004753BF" w:rsidP="00DF228A">
      <w:pPr>
        <w:pStyle w:val="ListParagraph"/>
        <w:numPr>
          <w:ilvl w:val="0"/>
          <w:numId w:val="23"/>
        </w:numPr>
        <w:spacing w:before="120" w:after="120" w:line="240" w:lineRule="auto"/>
        <w:jc w:val="both"/>
        <w:rPr>
          <w:caps/>
          <w:sz w:val="24"/>
          <w:szCs w:val="24"/>
          <w:lang w:val="en-US"/>
        </w:rPr>
      </w:pPr>
      <w:r>
        <w:rPr>
          <w:sz w:val="24"/>
          <w:szCs w:val="24"/>
          <w:lang w:val="en-US"/>
        </w:rPr>
        <w:t>‘</w:t>
      </w:r>
      <w:r w:rsidR="002004BB" w:rsidRPr="004753BF">
        <w:rPr>
          <w:sz w:val="24"/>
          <w:szCs w:val="24"/>
          <w:lang w:val="en-US"/>
        </w:rPr>
        <w:t xml:space="preserve">be aware of potential barriers which affect cross-cultural communication’ and </w:t>
      </w:r>
    </w:p>
    <w:p w:rsidR="002004BB" w:rsidRPr="004753BF" w:rsidRDefault="002004BB" w:rsidP="00DF228A">
      <w:pPr>
        <w:pStyle w:val="ListParagraph"/>
        <w:numPr>
          <w:ilvl w:val="0"/>
          <w:numId w:val="23"/>
        </w:numPr>
        <w:spacing w:before="120" w:after="120" w:line="240" w:lineRule="auto"/>
        <w:jc w:val="both"/>
        <w:rPr>
          <w:caps/>
          <w:sz w:val="24"/>
          <w:szCs w:val="24"/>
          <w:lang w:val="en-US"/>
        </w:rPr>
      </w:pPr>
      <w:r w:rsidRPr="004753BF">
        <w:rPr>
          <w:sz w:val="24"/>
          <w:szCs w:val="24"/>
          <w:lang w:val="en-US"/>
        </w:rPr>
        <w:t>‘learn how to combine various methods and technologies to supplement verbal communication to overcome any barriers in communication’</w:t>
      </w:r>
    </w:p>
    <w:p w:rsidR="004753BF" w:rsidRPr="00674EA0" w:rsidRDefault="004753BF" w:rsidP="00DF228A">
      <w:pPr>
        <w:spacing w:before="120" w:after="120" w:line="240" w:lineRule="auto"/>
        <w:jc w:val="both"/>
        <w:rPr>
          <w:caps/>
          <w:szCs w:val="24"/>
        </w:rPr>
      </w:pPr>
      <w:r>
        <w:rPr>
          <w:sz w:val="24"/>
          <w:szCs w:val="24"/>
          <w:lang w:val="en-US"/>
        </w:rPr>
        <w:t>A</w:t>
      </w:r>
      <w:r>
        <w:rPr>
          <w:sz w:val="24"/>
          <w:szCs w:val="24"/>
        </w:rPr>
        <w:t xml:space="preserve">ll participated countries scored the need for ‘Learning more about the cultural backgrounds of the ream members’ in the lowest ranking. </w:t>
      </w:r>
      <w:r>
        <w:rPr>
          <w:caps/>
          <w:sz w:val="24"/>
          <w:szCs w:val="24"/>
        </w:rPr>
        <w:t>h</w:t>
      </w:r>
      <w:r>
        <w:rPr>
          <w:sz w:val="24"/>
          <w:szCs w:val="24"/>
        </w:rPr>
        <w:t>owever, some differentiations were observed between country-to-country responses. In UK and DK, they would like to ‘</w:t>
      </w:r>
      <w:r w:rsidRPr="004753BF">
        <w:rPr>
          <w:b/>
          <w:i/>
          <w:sz w:val="24"/>
          <w:szCs w:val="24"/>
        </w:rPr>
        <w:t xml:space="preserve">learn more about the </w:t>
      </w:r>
      <w:r w:rsidRPr="004753BF">
        <w:rPr>
          <w:rFonts w:eastAsia="Times New Roman" w:cs="Times New Roman"/>
          <w:b/>
          <w:i/>
          <w:color w:val="222222"/>
          <w:sz w:val="24"/>
          <w:szCs w:val="28"/>
          <w:lang w:val="en-US" w:eastAsia="el-GR"/>
        </w:rPr>
        <w:t>the cultural dimension of the non-verbal aspects of communication</w:t>
      </w:r>
      <w:r>
        <w:rPr>
          <w:rFonts w:eastAsia="Times New Roman" w:cs="Times New Roman"/>
          <w:color w:val="222222"/>
          <w:sz w:val="24"/>
          <w:szCs w:val="28"/>
          <w:lang w:val="en-US" w:eastAsia="el-GR"/>
        </w:rPr>
        <w:t xml:space="preserve">’ </w:t>
      </w:r>
      <w:r>
        <w:rPr>
          <w:rFonts w:eastAsia="Times New Roman" w:cs="Times New Roman"/>
          <w:color w:val="222222"/>
          <w:sz w:val="24"/>
          <w:szCs w:val="28"/>
          <w:lang w:val="en-US" w:eastAsia="el-GR"/>
        </w:rPr>
        <w:lastRenderedPageBreak/>
        <w:t>instead of ‘</w:t>
      </w:r>
      <w:r w:rsidRPr="00674EA0">
        <w:rPr>
          <w:rFonts w:eastAsia="Times New Roman" w:cs="Times New Roman"/>
          <w:color w:val="222222"/>
          <w:sz w:val="24"/>
          <w:szCs w:val="28"/>
          <w:lang w:val="en-US" w:eastAsia="el-GR"/>
        </w:rPr>
        <w:t>Learn how to combine various methods and technologies to supplement verbal communication to overcome any barriers in communication</w:t>
      </w:r>
      <w:r>
        <w:rPr>
          <w:rFonts w:eastAsia="Times New Roman" w:cs="Times New Roman"/>
          <w:color w:val="222222"/>
          <w:sz w:val="24"/>
          <w:szCs w:val="28"/>
          <w:lang w:val="en-US" w:eastAsia="el-GR"/>
        </w:rPr>
        <w:t>.</w:t>
      </w:r>
    </w:p>
    <w:p w:rsidR="004753BF" w:rsidRDefault="004753BF" w:rsidP="00DF228A">
      <w:pPr>
        <w:spacing w:before="120" w:after="120" w:line="240" w:lineRule="auto"/>
        <w:jc w:val="both"/>
        <w:rPr>
          <w:sz w:val="24"/>
          <w:szCs w:val="24"/>
          <w:lang w:val="en-US"/>
        </w:rPr>
      </w:pPr>
      <w:r>
        <w:rPr>
          <w:sz w:val="24"/>
          <w:szCs w:val="24"/>
        </w:rPr>
        <w:t xml:space="preserve">The most dominant (top three out of five) needs concerning the knowledge skills and attitudes members of multidisciplinary and multicultural health care team must have in order to be </w:t>
      </w:r>
      <w:r w:rsidR="00F16FB6">
        <w:rPr>
          <w:b/>
          <w:i/>
          <w:sz w:val="24"/>
          <w:szCs w:val="24"/>
        </w:rPr>
        <w:t>competent</w:t>
      </w:r>
      <w:r>
        <w:rPr>
          <w:b/>
          <w:i/>
          <w:sz w:val="24"/>
          <w:szCs w:val="24"/>
        </w:rPr>
        <w:t xml:space="preserve"> team members</w:t>
      </w:r>
      <w:r w:rsidR="00F16FB6">
        <w:rPr>
          <w:b/>
          <w:i/>
          <w:sz w:val="24"/>
          <w:szCs w:val="24"/>
        </w:rPr>
        <w:t xml:space="preserve"> in MMHT</w:t>
      </w:r>
      <w:r w:rsidR="00DF228A">
        <w:rPr>
          <w:b/>
          <w:i/>
          <w:sz w:val="24"/>
          <w:szCs w:val="24"/>
        </w:rPr>
        <w:t>s</w:t>
      </w:r>
      <w:r>
        <w:rPr>
          <w:sz w:val="24"/>
          <w:szCs w:val="24"/>
        </w:rPr>
        <w:t xml:space="preserve">, as they were prioritized by the participants were </w:t>
      </w:r>
      <w:r>
        <w:rPr>
          <w:sz w:val="24"/>
          <w:szCs w:val="24"/>
          <w:lang w:val="en-US"/>
        </w:rPr>
        <w:t>to:</w:t>
      </w:r>
    </w:p>
    <w:p w:rsidR="004753BF" w:rsidRPr="004753BF" w:rsidRDefault="004753BF" w:rsidP="00DF228A">
      <w:pPr>
        <w:pStyle w:val="ListParagraph"/>
        <w:numPr>
          <w:ilvl w:val="0"/>
          <w:numId w:val="24"/>
        </w:numPr>
        <w:spacing w:before="120" w:after="120" w:line="240" w:lineRule="auto"/>
        <w:jc w:val="both"/>
        <w:rPr>
          <w:rFonts w:eastAsia="Times New Roman" w:cs="Times New Roman"/>
          <w:color w:val="222222"/>
          <w:sz w:val="24"/>
          <w:szCs w:val="24"/>
          <w:lang w:val="en-US" w:eastAsia="el-GR"/>
        </w:rPr>
      </w:pPr>
      <w:r w:rsidRPr="004753BF">
        <w:rPr>
          <w:sz w:val="24"/>
          <w:szCs w:val="24"/>
          <w:lang w:val="en-US"/>
        </w:rPr>
        <w:t>‘</w:t>
      </w:r>
      <w:r w:rsidRPr="004753BF">
        <w:rPr>
          <w:rFonts w:eastAsia="Times New Roman" w:cs="Times New Roman"/>
          <w:color w:val="222222"/>
          <w:sz w:val="24"/>
          <w:szCs w:val="24"/>
          <w:lang w:val="en-US" w:eastAsia="el-GR"/>
        </w:rPr>
        <w:t xml:space="preserve">Help to develop a team spirit which includes the virtues of proper friendship, interdependence, concern for colleagues, encouragement and support for team members’,  </w:t>
      </w:r>
    </w:p>
    <w:p w:rsidR="004753BF" w:rsidRPr="004753BF" w:rsidRDefault="004753BF" w:rsidP="00DF228A">
      <w:pPr>
        <w:pStyle w:val="ListParagraph"/>
        <w:numPr>
          <w:ilvl w:val="0"/>
          <w:numId w:val="24"/>
        </w:numPr>
        <w:spacing w:before="120" w:after="120" w:line="240" w:lineRule="auto"/>
        <w:jc w:val="both"/>
        <w:rPr>
          <w:rFonts w:eastAsia="Times New Roman" w:cs="Times New Roman"/>
          <w:color w:val="222222"/>
          <w:sz w:val="24"/>
          <w:szCs w:val="24"/>
          <w:lang w:val="en-US" w:eastAsia="el-GR"/>
        </w:rPr>
      </w:pPr>
      <w:r w:rsidRPr="004753BF">
        <w:rPr>
          <w:rFonts w:eastAsia="Times New Roman" w:cs="Times New Roman"/>
          <w:color w:val="222222"/>
          <w:sz w:val="24"/>
          <w:szCs w:val="24"/>
          <w:lang w:val="en-US" w:eastAsia="el-GR"/>
        </w:rPr>
        <w:t xml:space="preserve">‘Understand and respect the different roles within the team including his/her own’ </w:t>
      </w:r>
    </w:p>
    <w:p w:rsidR="004753BF" w:rsidRPr="004753BF" w:rsidRDefault="004753BF" w:rsidP="00DF228A">
      <w:pPr>
        <w:pStyle w:val="ListParagraph"/>
        <w:numPr>
          <w:ilvl w:val="0"/>
          <w:numId w:val="24"/>
        </w:numPr>
        <w:spacing w:before="120" w:after="120" w:line="240" w:lineRule="auto"/>
        <w:jc w:val="both"/>
        <w:rPr>
          <w:rFonts w:eastAsia="Times New Roman" w:cs="Times New Roman"/>
          <w:color w:val="222222"/>
          <w:sz w:val="24"/>
          <w:szCs w:val="24"/>
          <w:lang w:val="en-US" w:eastAsia="el-GR"/>
        </w:rPr>
      </w:pPr>
      <w:r w:rsidRPr="004753BF">
        <w:rPr>
          <w:rFonts w:eastAsia="Times New Roman" w:cs="Times New Roman"/>
          <w:color w:val="222222"/>
          <w:sz w:val="24"/>
          <w:szCs w:val="24"/>
          <w:lang w:val="en-US" w:eastAsia="el-GR"/>
        </w:rPr>
        <w:t>‘Understand how to give and receive culturally competent compassion’.</w:t>
      </w:r>
    </w:p>
    <w:p w:rsidR="004753BF" w:rsidRPr="00674EA0" w:rsidRDefault="004753BF" w:rsidP="00DF228A">
      <w:pPr>
        <w:spacing w:before="120" w:after="120" w:line="240" w:lineRule="auto"/>
        <w:jc w:val="both"/>
        <w:rPr>
          <w:caps/>
          <w:szCs w:val="24"/>
        </w:rPr>
      </w:pPr>
      <w:r>
        <w:rPr>
          <w:caps/>
          <w:sz w:val="24"/>
          <w:szCs w:val="24"/>
        </w:rPr>
        <w:t>a</w:t>
      </w:r>
      <w:r>
        <w:rPr>
          <w:sz w:val="24"/>
          <w:szCs w:val="24"/>
        </w:rPr>
        <w:t xml:space="preserve">ll </w:t>
      </w:r>
      <w:r w:rsidR="00F16FB6">
        <w:rPr>
          <w:sz w:val="24"/>
          <w:szCs w:val="24"/>
        </w:rPr>
        <w:t>participated countries except CY</w:t>
      </w:r>
      <w:r>
        <w:rPr>
          <w:sz w:val="24"/>
          <w:szCs w:val="24"/>
        </w:rPr>
        <w:t xml:space="preserve"> scored the need for ‘</w:t>
      </w:r>
      <w:r w:rsidRPr="008B2E8A">
        <w:rPr>
          <w:rFonts w:eastAsia="Times New Roman" w:cs="Times New Roman"/>
          <w:color w:val="222222"/>
          <w:sz w:val="24"/>
          <w:szCs w:val="28"/>
          <w:lang w:val="en-US" w:eastAsia="el-GR"/>
        </w:rPr>
        <w:t>Learn</w:t>
      </w:r>
      <w:r>
        <w:rPr>
          <w:rFonts w:eastAsia="Times New Roman" w:cs="Times New Roman"/>
          <w:color w:val="222222"/>
          <w:sz w:val="24"/>
          <w:szCs w:val="28"/>
          <w:lang w:val="en-US" w:eastAsia="el-GR"/>
        </w:rPr>
        <w:t>ing</w:t>
      </w:r>
      <w:r w:rsidRPr="008B2E8A">
        <w:rPr>
          <w:rFonts w:eastAsia="Times New Roman" w:cs="Times New Roman"/>
          <w:color w:val="222222"/>
          <w:sz w:val="24"/>
          <w:szCs w:val="28"/>
          <w:lang w:val="en-US" w:eastAsia="el-GR"/>
        </w:rPr>
        <w:t xml:space="preserve"> more about the ethical codes of practice for the different members of the team</w:t>
      </w:r>
      <w:r>
        <w:rPr>
          <w:rFonts w:eastAsia="Times New Roman" w:cs="Times New Roman"/>
          <w:color w:val="222222"/>
          <w:sz w:val="24"/>
          <w:szCs w:val="28"/>
          <w:lang w:val="en-US" w:eastAsia="el-GR"/>
        </w:rPr>
        <w:t>’,</w:t>
      </w:r>
      <w:r w:rsidRPr="004753BF">
        <w:rPr>
          <w:rFonts w:eastAsia="Times New Roman" w:cs="Times New Roman"/>
          <w:color w:val="222222"/>
          <w:sz w:val="24"/>
          <w:szCs w:val="28"/>
          <w:lang w:val="en-US" w:eastAsia="el-GR"/>
        </w:rPr>
        <w:t>in</w:t>
      </w:r>
      <w:r>
        <w:rPr>
          <w:sz w:val="24"/>
          <w:szCs w:val="24"/>
        </w:rPr>
        <w:t xml:space="preserve">the lowest ranking. </w:t>
      </w:r>
      <w:r>
        <w:rPr>
          <w:caps/>
          <w:sz w:val="24"/>
          <w:szCs w:val="24"/>
        </w:rPr>
        <w:t>h</w:t>
      </w:r>
      <w:r>
        <w:rPr>
          <w:sz w:val="24"/>
          <w:szCs w:val="24"/>
        </w:rPr>
        <w:t>owever, again there were some differentiations between country</w:t>
      </w:r>
      <w:r w:rsidR="00374BE4">
        <w:rPr>
          <w:sz w:val="24"/>
          <w:szCs w:val="24"/>
        </w:rPr>
        <w:t>-to-country</w:t>
      </w:r>
      <w:r>
        <w:rPr>
          <w:sz w:val="24"/>
          <w:szCs w:val="24"/>
        </w:rPr>
        <w:t xml:space="preserve"> responses.  Based on the weighted averages, </w:t>
      </w:r>
      <w:r w:rsidR="003740C8">
        <w:rPr>
          <w:sz w:val="24"/>
          <w:szCs w:val="24"/>
        </w:rPr>
        <w:t>i</w:t>
      </w:r>
      <w:r>
        <w:rPr>
          <w:sz w:val="24"/>
          <w:szCs w:val="24"/>
        </w:rPr>
        <w:t>n RO and IT, they need to ‘</w:t>
      </w:r>
      <w:r w:rsidRPr="008B2E8A">
        <w:rPr>
          <w:rFonts w:eastAsia="Times New Roman" w:cs="Times New Roman"/>
          <w:color w:val="222222"/>
          <w:sz w:val="24"/>
          <w:szCs w:val="28"/>
          <w:lang w:val="en-US" w:eastAsia="el-GR"/>
        </w:rPr>
        <w:t xml:space="preserve">Learn more about the local policies, </w:t>
      </w:r>
      <w:r w:rsidRPr="008B2E8A">
        <w:rPr>
          <w:rFonts w:eastAsia="Times New Roman" w:cs="Times New Roman"/>
          <w:color w:val="000000"/>
          <w:sz w:val="24"/>
          <w:szCs w:val="28"/>
          <w:lang w:val="en-US" w:eastAsia="el-GR"/>
        </w:rPr>
        <w:t xml:space="preserve">regulations </w:t>
      </w:r>
      <w:r w:rsidRPr="008B2E8A">
        <w:rPr>
          <w:rFonts w:eastAsia="Times New Roman" w:cs="Times New Roman"/>
          <w:color w:val="222222"/>
          <w:sz w:val="24"/>
          <w:szCs w:val="28"/>
          <w:lang w:val="en-US" w:eastAsia="el-GR"/>
        </w:rPr>
        <w:t>and standards of care</w:t>
      </w:r>
      <w:r>
        <w:rPr>
          <w:rFonts w:eastAsia="Times New Roman" w:cs="Times New Roman"/>
          <w:sz w:val="28"/>
          <w:szCs w:val="28"/>
          <w:lang w:val="en-US" w:eastAsia="el-GR"/>
        </w:rPr>
        <w:t xml:space="preserve">’. </w:t>
      </w:r>
      <w:r w:rsidR="00374BE4" w:rsidRPr="00374BE4">
        <w:rPr>
          <w:rFonts w:eastAsia="Times New Roman" w:cs="Times New Roman"/>
          <w:sz w:val="24"/>
          <w:szCs w:val="28"/>
          <w:lang w:val="en-US" w:eastAsia="el-GR"/>
        </w:rPr>
        <w:t>IT ranked with the lower scoret</w:t>
      </w:r>
      <w:r w:rsidR="00374BE4">
        <w:rPr>
          <w:rFonts w:eastAsia="Times New Roman" w:cs="Times New Roman"/>
          <w:sz w:val="24"/>
          <w:szCs w:val="28"/>
          <w:lang w:val="en-US" w:eastAsia="el-GR"/>
        </w:rPr>
        <w:t xml:space="preserve">he need for </w:t>
      </w:r>
      <w:r w:rsidR="00374BE4" w:rsidRPr="004753BF">
        <w:rPr>
          <w:sz w:val="24"/>
          <w:szCs w:val="24"/>
          <w:lang w:val="en-US"/>
        </w:rPr>
        <w:t>‘</w:t>
      </w:r>
      <w:r w:rsidR="00374BE4" w:rsidRPr="004753BF">
        <w:rPr>
          <w:rFonts w:eastAsia="Times New Roman" w:cs="Times New Roman"/>
          <w:color w:val="222222"/>
          <w:sz w:val="24"/>
          <w:szCs w:val="24"/>
          <w:lang w:val="en-US" w:eastAsia="el-GR"/>
        </w:rPr>
        <w:t>Help to develop a team spirit which includes the virtues of proper friendship, interdependence, concern for colleagues, encouragement and support for team members’</w:t>
      </w:r>
      <w:r>
        <w:rPr>
          <w:rFonts w:eastAsia="Times New Roman" w:cs="Times New Roman"/>
          <w:sz w:val="24"/>
          <w:szCs w:val="28"/>
          <w:lang w:val="en-US" w:eastAsia="el-GR"/>
        </w:rPr>
        <w:t xml:space="preserve"> that has been </w:t>
      </w:r>
      <w:r>
        <w:rPr>
          <w:rFonts w:eastAsia="Times New Roman" w:cs="Times New Roman"/>
          <w:color w:val="222222"/>
          <w:sz w:val="24"/>
          <w:szCs w:val="28"/>
          <w:lang w:val="en-US" w:eastAsia="el-GR"/>
        </w:rPr>
        <w:t>ranked in all partn</w:t>
      </w:r>
      <w:r w:rsidR="00374BE4">
        <w:rPr>
          <w:rFonts w:eastAsia="Times New Roman" w:cs="Times New Roman"/>
          <w:color w:val="222222"/>
          <w:sz w:val="24"/>
          <w:szCs w:val="28"/>
          <w:lang w:val="en-US" w:eastAsia="el-GR"/>
        </w:rPr>
        <w:t>er countries as first priority.</w:t>
      </w:r>
    </w:p>
    <w:p w:rsidR="00685293" w:rsidRDefault="00685293" w:rsidP="00DF228A">
      <w:pPr>
        <w:spacing w:before="120" w:after="120" w:line="240" w:lineRule="auto"/>
        <w:jc w:val="both"/>
        <w:rPr>
          <w:sz w:val="24"/>
          <w:szCs w:val="24"/>
          <w:lang w:val="en-US"/>
        </w:rPr>
      </w:pPr>
      <w:r>
        <w:rPr>
          <w:sz w:val="24"/>
          <w:szCs w:val="24"/>
        </w:rPr>
        <w:t xml:space="preserve">The most dominant (top four out of six) needs concerning the knowledge skills and attitudes members of multidisciplinary and multicultural health care team must have in order to </w:t>
      </w:r>
      <w:r w:rsidRPr="00685293">
        <w:rPr>
          <w:b/>
          <w:i/>
          <w:sz w:val="24"/>
          <w:szCs w:val="24"/>
        </w:rPr>
        <w:t>achieve high levels of patient safety</w:t>
      </w:r>
      <w:r w:rsidR="00F16FB6">
        <w:rPr>
          <w:b/>
          <w:i/>
          <w:sz w:val="24"/>
          <w:szCs w:val="24"/>
        </w:rPr>
        <w:t xml:space="preserve"> in MMHT</w:t>
      </w:r>
      <w:r w:rsidR="00DF228A">
        <w:rPr>
          <w:b/>
          <w:i/>
          <w:sz w:val="24"/>
          <w:szCs w:val="24"/>
        </w:rPr>
        <w:t>s</w:t>
      </w:r>
      <w:r>
        <w:rPr>
          <w:sz w:val="24"/>
          <w:szCs w:val="24"/>
        </w:rPr>
        <w:t xml:space="preserve">, as they were prioritized by the participants were </w:t>
      </w:r>
      <w:r>
        <w:rPr>
          <w:sz w:val="24"/>
          <w:szCs w:val="24"/>
          <w:lang w:val="en-US"/>
        </w:rPr>
        <w:t>to:</w:t>
      </w:r>
    </w:p>
    <w:p w:rsidR="00685293" w:rsidRPr="00685293" w:rsidRDefault="00685293" w:rsidP="00DF228A">
      <w:pPr>
        <w:pStyle w:val="ListParagraph"/>
        <w:numPr>
          <w:ilvl w:val="0"/>
          <w:numId w:val="25"/>
        </w:numPr>
        <w:spacing w:before="120" w:after="120" w:line="240" w:lineRule="auto"/>
        <w:jc w:val="both"/>
        <w:rPr>
          <w:sz w:val="24"/>
          <w:szCs w:val="24"/>
          <w:lang w:val="en-US"/>
        </w:rPr>
      </w:pPr>
      <w:r w:rsidRPr="00685293">
        <w:rPr>
          <w:sz w:val="24"/>
          <w:szCs w:val="24"/>
          <w:lang w:val="en-US"/>
        </w:rPr>
        <w:t>‘</w:t>
      </w:r>
      <w:r w:rsidRPr="00685293">
        <w:rPr>
          <w:rFonts w:eastAsia="Times New Roman" w:cs="Times New Roman"/>
          <w:color w:val="000000"/>
          <w:sz w:val="24"/>
          <w:szCs w:val="24"/>
          <w:lang w:val="en-US" w:eastAsia="el-GR"/>
        </w:rPr>
        <w:t>Learn how to anticipate, recognize and manage situations that place patients at risk’,</w:t>
      </w:r>
    </w:p>
    <w:p w:rsidR="00685293" w:rsidRPr="00685293" w:rsidRDefault="00685293" w:rsidP="00DF228A">
      <w:pPr>
        <w:pStyle w:val="ListParagraph"/>
        <w:numPr>
          <w:ilvl w:val="0"/>
          <w:numId w:val="25"/>
        </w:numPr>
        <w:spacing w:before="120" w:after="120" w:line="240" w:lineRule="auto"/>
        <w:jc w:val="both"/>
        <w:rPr>
          <w:sz w:val="24"/>
          <w:szCs w:val="24"/>
          <w:lang w:val="en-US"/>
        </w:rPr>
      </w:pPr>
      <w:r w:rsidRPr="00685293">
        <w:rPr>
          <w:rFonts w:eastAsia="Times New Roman" w:cs="Times New Roman"/>
          <w:color w:val="000000"/>
          <w:sz w:val="24"/>
          <w:szCs w:val="24"/>
          <w:lang w:val="en-US" w:eastAsia="el-GR"/>
        </w:rPr>
        <w:t xml:space="preserve">‘Improve their knowledge about the scope and definition of patient safety and help to develop a patient safe culture within the team’, </w:t>
      </w:r>
    </w:p>
    <w:p w:rsidR="00685293" w:rsidRPr="00685293" w:rsidRDefault="00685293" w:rsidP="00DF228A">
      <w:pPr>
        <w:pStyle w:val="ListParagraph"/>
        <w:numPr>
          <w:ilvl w:val="0"/>
          <w:numId w:val="25"/>
        </w:numPr>
        <w:spacing w:before="120" w:after="120" w:line="240" w:lineRule="auto"/>
        <w:jc w:val="both"/>
        <w:rPr>
          <w:sz w:val="24"/>
          <w:szCs w:val="24"/>
          <w:lang w:val="en-US"/>
        </w:rPr>
      </w:pPr>
      <w:r w:rsidRPr="00685293">
        <w:rPr>
          <w:rFonts w:eastAsia="Times New Roman" w:cs="Times New Roman"/>
          <w:color w:val="000000"/>
          <w:sz w:val="24"/>
          <w:szCs w:val="24"/>
          <w:lang w:val="en-US" w:eastAsia="el-GR"/>
        </w:rPr>
        <w:t xml:space="preserve">‘Understand the possible effects on patient safety in the absence of effective intercultural communication’ and </w:t>
      </w:r>
    </w:p>
    <w:p w:rsidR="00685293" w:rsidRPr="00685293" w:rsidRDefault="00685293" w:rsidP="00DF228A">
      <w:pPr>
        <w:pStyle w:val="ListParagraph"/>
        <w:numPr>
          <w:ilvl w:val="0"/>
          <w:numId w:val="25"/>
        </w:numPr>
        <w:spacing w:before="120" w:after="120" w:line="240" w:lineRule="auto"/>
        <w:jc w:val="both"/>
        <w:rPr>
          <w:sz w:val="24"/>
          <w:szCs w:val="24"/>
          <w:lang w:val="en-US"/>
        </w:rPr>
      </w:pPr>
      <w:r w:rsidRPr="00685293">
        <w:rPr>
          <w:rFonts w:eastAsia="Times New Roman" w:cs="Times New Roman"/>
          <w:color w:val="000000"/>
          <w:sz w:val="24"/>
          <w:szCs w:val="24"/>
          <w:lang w:val="en-US" w:eastAsia="el-GR"/>
        </w:rPr>
        <w:t>‘</w:t>
      </w:r>
      <w:r w:rsidRPr="00685293">
        <w:rPr>
          <w:rFonts w:eastAsia="Times New Roman" w:cs="Times New Roman"/>
          <w:color w:val="000000"/>
          <w:sz w:val="24"/>
          <w:szCs w:val="28"/>
          <w:lang w:val="en-US" w:eastAsia="el-GR"/>
        </w:rPr>
        <w:t>Know and if necessary use the relevant procedure to report patient safety incidents</w:t>
      </w:r>
      <w:r>
        <w:rPr>
          <w:rFonts w:eastAsia="Times New Roman" w:cs="Times New Roman"/>
          <w:color w:val="000000"/>
          <w:sz w:val="24"/>
          <w:szCs w:val="28"/>
          <w:lang w:val="en-US" w:eastAsia="el-GR"/>
        </w:rPr>
        <w:t>’</w:t>
      </w:r>
    </w:p>
    <w:p w:rsidR="00685293" w:rsidRPr="00685293" w:rsidRDefault="00685293" w:rsidP="00DF228A">
      <w:pPr>
        <w:spacing w:before="120" w:after="120" w:line="240" w:lineRule="auto"/>
        <w:jc w:val="both"/>
        <w:rPr>
          <w:sz w:val="24"/>
          <w:szCs w:val="24"/>
          <w:lang w:val="en-US"/>
        </w:rPr>
      </w:pPr>
      <w:r>
        <w:rPr>
          <w:sz w:val="24"/>
          <w:szCs w:val="24"/>
        </w:rPr>
        <w:t>All participated countries scored the need for ‘</w:t>
      </w:r>
      <w:r w:rsidRPr="00D53D4D">
        <w:rPr>
          <w:rFonts w:eastAsia="Times New Roman" w:cs="Times New Roman"/>
          <w:color w:val="000000"/>
          <w:sz w:val="24"/>
          <w:szCs w:val="28"/>
          <w:lang w:val="en-US" w:eastAsia="el-GR"/>
        </w:rPr>
        <w:t>Developing the vi</w:t>
      </w:r>
      <w:r>
        <w:rPr>
          <w:rFonts w:eastAsia="Times New Roman" w:cs="Times New Roman"/>
          <w:color w:val="000000"/>
          <w:sz w:val="24"/>
          <w:szCs w:val="28"/>
          <w:lang w:val="en-US" w:eastAsia="el-GR"/>
        </w:rPr>
        <w:t xml:space="preserve">rtue and skills of forgiveness </w:t>
      </w:r>
      <w:r w:rsidRPr="00D53D4D">
        <w:rPr>
          <w:rFonts w:eastAsia="Times New Roman" w:cs="Times New Roman"/>
          <w:color w:val="000000"/>
          <w:sz w:val="24"/>
          <w:szCs w:val="28"/>
          <w:lang w:val="en-US" w:eastAsia="el-GR"/>
        </w:rPr>
        <w:t>and use in subsequent incidents of patient safety</w:t>
      </w:r>
      <w:r>
        <w:rPr>
          <w:sz w:val="24"/>
          <w:szCs w:val="24"/>
        </w:rPr>
        <w:t>’ in the lowest ranking. However, in UK, RO and DK, they need to ‘</w:t>
      </w:r>
      <w:r w:rsidRPr="00D53D4D">
        <w:rPr>
          <w:rFonts w:eastAsia="Times New Roman" w:cs="Times New Roman"/>
          <w:color w:val="000000"/>
          <w:sz w:val="24"/>
          <w:szCs w:val="28"/>
          <w:lang w:val="en-US" w:eastAsia="el-GR"/>
        </w:rPr>
        <w:t>Develop courage related skills to be able to challenge team members about practices which compromise patient safety’</w:t>
      </w:r>
      <w:r>
        <w:rPr>
          <w:rFonts w:eastAsia="Times New Roman" w:cs="Times New Roman"/>
          <w:color w:val="222222"/>
          <w:sz w:val="24"/>
          <w:szCs w:val="28"/>
          <w:lang w:val="en-US" w:eastAsia="el-GR"/>
        </w:rPr>
        <w:t xml:space="preserve">. In DK the need to </w:t>
      </w:r>
      <w:r w:rsidRPr="00685293">
        <w:rPr>
          <w:rFonts w:eastAsia="Times New Roman" w:cs="Times New Roman"/>
          <w:color w:val="222222"/>
          <w:sz w:val="24"/>
          <w:szCs w:val="24"/>
          <w:lang w:val="en-US" w:eastAsia="el-GR"/>
        </w:rPr>
        <w:t>‘</w:t>
      </w:r>
      <w:r w:rsidRPr="00685293">
        <w:rPr>
          <w:rFonts w:eastAsia="Times New Roman" w:cs="Times New Roman"/>
          <w:color w:val="000000"/>
          <w:sz w:val="24"/>
          <w:szCs w:val="24"/>
          <w:lang w:val="en-US" w:eastAsia="el-GR"/>
        </w:rPr>
        <w:t>Improve their knowledge about the scope and definition of patient safety and help to develop a patient safe culture within the team</w:t>
      </w:r>
      <w:r>
        <w:rPr>
          <w:rFonts w:eastAsia="Times New Roman" w:cs="Times New Roman"/>
          <w:color w:val="000000"/>
          <w:sz w:val="24"/>
          <w:szCs w:val="24"/>
          <w:lang w:val="en-US" w:eastAsia="el-GR"/>
        </w:rPr>
        <w:t>’ was given a low score, despite that it was ranked as the 2</w:t>
      </w:r>
      <w:r w:rsidRPr="00685293">
        <w:rPr>
          <w:rFonts w:eastAsia="Times New Roman" w:cs="Times New Roman"/>
          <w:color w:val="000000"/>
          <w:sz w:val="24"/>
          <w:szCs w:val="24"/>
          <w:vertAlign w:val="superscript"/>
          <w:lang w:val="en-US" w:eastAsia="el-GR"/>
        </w:rPr>
        <w:t>nd</w:t>
      </w:r>
      <w:r>
        <w:rPr>
          <w:rFonts w:eastAsia="Times New Roman" w:cs="Times New Roman"/>
          <w:color w:val="000000"/>
          <w:sz w:val="24"/>
          <w:szCs w:val="24"/>
          <w:lang w:val="en-US" w:eastAsia="el-GR"/>
        </w:rPr>
        <w:t xml:space="preserve"> most important </w:t>
      </w:r>
      <w:r w:rsidR="00CB3AC5">
        <w:rPr>
          <w:rFonts w:eastAsia="Times New Roman" w:cs="Times New Roman"/>
          <w:color w:val="000000"/>
          <w:sz w:val="24"/>
          <w:szCs w:val="24"/>
          <w:lang w:val="en-US" w:eastAsia="el-GR"/>
        </w:rPr>
        <w:t xml:space="preserve">based on the average. </w:t>
      </w:r>
      <w:r>
        <w:rPr>
          <w:rFonts w:eastAsia="Times New Roman" w:cs="Times New Roman"/>
          <w:color w:val="222222"/>
          <w:sz w:val="24"/>
          <w:szCs w:val="28"/>
          <w:lang w:val="en-US" w:eastAsia="el-GR"/>
        </w:rPr>
        <w:t>However, average difference among these needs were very low.</w:t>
      </w:r>
    </w:p>
    <w:p w:rsidR="002004BB" w:rsidRDefault="00ED7C74" w:rsidP="00DF228A">
      <w:pPr>
        <w:spacing w:before="120" w:after="120" w:line="240" w:lineRule="auto"/>
        <w:jc w:val="both"/>
        <w:rPr>
          <w:sz w:val="24"/>
          <w:szCs w:val="24"/>
          <w:lang w:val="en-US"/>
        </w:rPr>
      </w:pPr>
      <w:r>
        <w:rPr>
          <w:sz w:val="24"/>
          <w:szCs w:val="24"/>
          <w:lang w:val="en-US"/>
        </w:rPr>
        <w:t xml:space="preserve">The results of the survey describes </w:t>
      </w:r>
      <w:r w:rsidRPr="00AF5709">
        <w:rPr>
          <w:rFonts w:eastAsia="Times New Roman"/>
          <w:bCs/>
          <w:color w:val="000000"/>
          <w:sz w:val="24"/>
          <w:szCs w:val="24"/>
          <w:lang w:eastAsia="tr-TR"/>
        </w:rPr>
        <w:t>nurses’ and other health professionals’</w:t>
      </w:r>
      <w:r>
        <w:rPr>
          <w:sz w:val="24"/>
          <w:szCs w:val="24"/>
          <w:lang w:val="en-US"/>
        </w:rPr>
        <w:t xml:space="preserve"> knowledge, skills and attitudes needs</w:t>
      </w:r>
      <w:r w:rsidRPr="004F48A0">
        <w:rPr>
          <w:sz w:val="24"/>
          <w:szCs w:val="48"/>
        </w:rPr>
        <w:t xml:space="preserve"> for working in multicultural/multidisciplinary teams in terms of intercultural communication and patient safety</w:t>
      </w:r>
      <w:r w:rsidRPr="00AF5709">
        <w:rPr>
          <w:rFonts w:eastAsia="Times New Roman"/>
          <w:bCs/>
          <w:color w:val="000000"/>
          <w:sz w:val="24"/>
          <w:szCs w:val="24"/>
          <w:lang w:eastAsia="tr-TR"/>
        </w:rPr>
        <w:t>.</w:t>
      </w:r>
    </w:p>
    <w:p w:rsidR="00312E65" w:rsidRDefault="00312E65">
      <w:pPr>
        <w:spacing w:after="0" w:line="240" w:lineRule="auto"/>
        <w:rPr>
          <w:rFonts w:eastAsia="Times New Roman"/>
          <w:b/>
          <w:bCs/>
          <w:caps/>
          <w:color w:val="000000"/>
          <w:sz w:val="32"/>
          <w:szCs w:val="32"/>
          <w:lang w:eastAsia="tr-TR"/>
        </w:rPr>
      </w:pPr>
      <w:r>
        <w:rPr>
          <w:rFonts w:eastAsia="Times New Roman"/>
          <w:b/>
          <w:bCs/>
          <w:caps/>
          <w:color w:val="000000"/>
          <w:sz w:val="32"/>
          <w:szCs w:val="32"/>
          <w:lang w:eastAsia="tr-TR"/>
        </w:rPr>
        <w:br w:type="page"/>
      </w:r>
    </w:p>
    <w:p w:rsidR="00ED7C74" w:rsidRPr="00F16FB6" w:rsidRDefault="00B85E5E" w:rsidP="00ED7C74">
      <w:pPr>
        <w:shd w:val="clear" w:color="auto" w:fill="FFFFFF"/>
        <w:spacing w:after="0" w:line="240" w:lineRule="auto"/>
        <w:rPr>
          <w:rFonts w:eastAsia="Times New Roman" w:cstheme="minorHAnsi"/>
          <w:b/>
          <w:color w:val="222222"/>
          <w:sz w:val="32"/>
          <w:szCs w:val="32"/>
        </w:rPr>
      </w:pPr>
      <w:r w:rsidRPr="00F16FB6">
        <w:rPr>
          <w:rFonts w:eastAsia="Times New Roman"/>
          <w:b/>
          <w:bCs/>
          <w:caps/>
          <w:color w:val="000000"/>
          <w:sz w:val="32"/>
          <w:szCs w:val="32"/>
          <w:lang w:eastAsia="tr-TR"/>
        </w:rPr>
        <w:lastRenderedPageBreak/>
        <w:t>Annex</w:t>
      </w:r>
      <w:r w:rsidR="006733C8" w:rsidRPr="00F16FB6">
        <w:rPr>
          <w:rFonts w:eastAsia="Times New Roman"/>
          <w:b/>
          <w:bCs/>
          <w:caps/>
          <w:color w:val="000000"/>
          <w:sz w:val="32"/>
          <w:szCs w:val="32"/>
          <w:lang w:eastAsia="tr-TR"/>
        </w:rPr>
        <w:t xml:space="preserve"> 1</w:t>
      </w:r>
    </w:p>
    <w:p w:rsidR="00ED7C74" w:rsidRPr="00F16FB6" w:rsidRDefault="00ED7C74" w:rsidP="00ED7C74">
      <w:pPr>
        <w:shd w:val="clear" w:color="auto" w:fill="FFFFFF"/>
        <w:spacing w:after="0" w:line="240" w:lineRule="auto"/>
        <w:jc w:val="center"/>
        <w:rPr>
          <w:rFonts w:eastAsia="Times New Roman" w:cstheme="minorHAnsi"/>
          <w:b/>
          <w:color w:val="222222"/>
          <w:sz w:val="28"/>
          <w:szCs w:val="28"/>
          <w:u w:val="single"/>
        </w:rPr>
      </w:pPr>
      <w:r w:rsidRPr="00F16FB6">
        <w:rPr>
          <w:rFonts w:eastAsia="Times New Roman" w:cstheme="minorHAnsi"/>
          <w:b/>
          <w:color w:val="222222"/>
          <w:sz w:val="28"/>
          <w:szCs w:val="28"/>
          <w:u w:val="single"/>
        </w:rPr>
        <w:t>Needs Assessment Questionnaire</w:t>
      </w:r>
    </w:p>
    <w:p w:rsidR="001C5E4A" w:rsidRPr="00AF5709" w:rsidRDefault="001C5E4A" w:rsidP="001C5E4A">
      <w:pPr>
        <w:spacing w:after="0" w:line="240" w:lineRule="auto"/>
        <w:outlineLvl w:val="2"/>
        <w:rPr>
          <w:rFonts w:eastAsia="Times New Roman"/>
          <w:b/>
          <w:bCs/>
          <w:caps/>
          <w:color w:val="000000"/>
          <w:sz w:val="36"/>
          <w:szCs w:val="36"/>
          <w:lang w:eastAsia="tr-TR"/>
        </w:rPr>
      </w:pPr>
    </w:p>
    <w:p w:rsidR="00ED7C74" w:rsidRDefault="00ED7C74" w:rsidP="00ED7C74">
      <w:pPr>
        <w:shd w:val="clear" w:color="auto" w:fill="FFFFFF"/>
        <w:spacing w:after="120" w:line="360" w:lineRule="auto"/>
        <w:jc w:val="both"/>
        <w:rPr>
          <w:rFonts w:eastAsia="Times New Roman" w:cstheme="minorHAnsi"/>
          <w:color w:val="222222"/>
          <w:sz w:val="24"/>
          <w:szCs w:val="24"/>
        </w:rPr>
      </w:pPr>
      <w:r w:rsidRPr="006851FA">
        <w:rPr>
          <w:rFonts w:eastAsia="Times New Roman" w:cstheme="minorHAnsi"/>
          <w:color w:val="222222"/>
          <w:sz w:val="24"/>
          <w:szCs w:val="24"/>
        </w:rPr>
        <w:t xml:space="preserve">The aim of this survey is to conduct an assessment of the needs of members of multidisciplinary and multicultural healthcare teams (MMHTs) in three major areas: </w:t>
      </w:r>
    </w:p>
    <w:p w:rsidR="00ED7C74" w:rsidRPr="004A5517" w:rsidRDefault="00ED7C74" w:rsidP="00ED7C74">
      <w:pPr>
        <w:pStyle w:val="ListParagraph"/>
        <w:numPr>
          <w:ilvl w:val="0"/>
          <w:numId w:val="28"/>
        </w:numPr>
        <w:shd w:val="clear" w:color="auto" w:fill="FFFFFF"/>
        <w:spacing w:after="120" w:line="360" w:lineRule="auto"/>
        <w:jc w:val="both"/>
        <w:rPr>
          <w:rFonts w:eastAsia="Times New Roman" w:cstheme="minorHAnsi"/>
          <w:color w:val="222222"/>
          <w:sz w:val="24"/>
          <w:szCs w:val="24"/>
        </w:rPr>
      </w:pPr>
      <w:r w:rsidRPr="004A5517">
        <w:rPr>
          <w:rFonts w:eastAsia="Times New Roman" w:cstheme="minorHAnsi"/>
          <w:b/>
          <w:i/>
          <w:color w:val="222222"/>
          <w:sz w:val="24"/>
          <w:szCs w:val="24"/>
        </w:rPr>
        <w:t>intercultural communication, b) working in multicultural teams and c) patient safety</w:t>
      </w:r>
      <w:r w:rsidRPr="004A5517">
        <w:rPr>
          <w:rFonts w:eastAsia="Times New Roman" w:cstheme="minorHAnsi"/>
          <w:color w:val="222222"/>
          <w:sz w:val="24"/>
          <w:szCs w:val="24"/>
        </w:rPr>
        <w:t>.</w:t>
      </w:r>
    </w:p>
    <w:p w:rsidR="00ED7C74" w:rsidRDefault="00ED7C74" w:rsidP="00ED7C74">
      <w:pPr>
        <w:shd w:val="clear" w:color="auto" w:fill="FFFFFF"/>
        <w:spacing w:after="120" w:line="360" w:lineRule="auto"/>
        <w:jc w:val="both"/>
        <w:rPr>
          <w:rFonts w:eastAsia="Times New Roman" w:cstheme="minorHAnsi"/>
          <w:color w:val="222222"/>
          <w:sz w:val="24"/>
          <w:szCs w:val="24"/>
        </w:rPr>
      </w:pPr>
      <w:r w:rsidRPr="006851FA">
        <w:rPr>
          <w:rFonts w:eastAsia="Times New Roman" w:cstheme="minorHAnsi"/>
          <w:color w:val="222222"/>
          <w:sz w:val="24"/>
          <w:szCs w:val="24"/>
        </w:rPr>
        <w:t>This project has been funded by the</w:t>
      </w:r>
      <w:r>
        <w:rPr>
          <w:rFonts w:eastAsia="Times New Roman" w:cstheme="minorHAnsi"/>
          <w:color w:val="222222"/>
          <w:sz w:val="24"/>
          <w:szCs w:val="24"/>
        </w:rPr>
        <w:t xml:space="preserve"> European Commission though the Erasmus+ </w:t>
      </w:r>
      <w:r w:rsidRPr="00CE0090">
        <w:rPr>
          <w:bCs/>
          <w:sz w:val="24"/>
          <w:szCs w:val="24"/>
        </w:rPr>
        <w:t>KA2: STRATEGIC PARTNERSHIPS</w:t>
      </w:r>
      <w:r w:rsidRPr="00CE0090">
        <w:rPr>
          <w:rFonts w:eastAsia="Times New Roman" w:cstheme="minorHAnsi"/>
          <w:color w:val="222222"/>
          <w:sz w:val="24"/>
          <w:szCs w:val="24"/>
        </w:rPr>
        <w:t xml:space="preserve">. </w:t>
      </w:r>
    </w:p>
    <w:p w:rsidR="00ED7C74" w:rsidRDefault="00ED7C74" w:rsidP="00ED7C74">
      <w:pPr>
        <w:shd w:val="clear" w:color="auto" w:fill="FFFFFF"/>
        <w:spacing w:after="120" w:line="360" w:lineRule="auto"/>
        <w:jc w:val="both"/>
        <w:rPr>
          <w:rFonts w:eastAsia="Times New Roman" w:cstheme="minorHAnsi"/>
          <w:color w:val="222222"/>
          <w:sz w:val="24"/>
          <w:szCs w:val="24"/>
        </w:rPr>
      </w:pPr>
      <w:r w:rsidRPr="006851FA">
        <w:rPr>
          <w:rFonts w:eastAsia="Times New Roman" w:cstheme="minorHAnsi"/>
          <w:color w:val="222222"/>
          <w:sz w:val="24"/>
          <w:szCs w:val="24"/>
        </w:rPr>
        <w:t xml:space="preserve">This questionnaire </w:t>
      </w:r>
      <w:r>
        <w:rPr>
          <w:rFonts w:eastAsia="Times New Roman" w:cstheme="minorHAnsi"/>
          <w:color w:val="222222"/>
          <w:sz w:val="24"/>
          <w:szCs w:val="24"/>
        </w:rPr>
        <w:t xml:space="preserve">is </w:t>
      </w:r>
      <w:r w:rsidRPr="006851FA">
        <w:rPr>
          <w:rFonts w:eastAsia="Times New Roman" w:cstheme="minorHAnsi"/>
          <w:color w:val="222222"/>
          <w:sz w:val="24"/>
          <w:szCs w:val="24"/>
        </w:rPr>
        <w:t>administered to nurses and other healthcare professionals working in MMHTs and multicultural patients, in hospitals or community settings in each of the participating countries (Cyprus</w:t>
      </w:r>
      <w:r>
        <w:rPr>
          <w:rFonts w:eastAsia="Times New Roman" w:cstheme="minorHAnsi"/>
          <w:color w:val="222222"/>
          <w:sz w:val="24"/>
          <w:szCs w:val="24"/>
        </w:rPr>
        <w:t xml:space="preserve">, </w:t>
      </w:r>
      <w:r w:rsidRPr="006851FA">
        <w:rPr>
          <w:rFonts w:eastAsia="Times New Roman" w:cstheme="minorHAnsi"/>
          <w:color w:val="222222"/>
          <w:sz w:val="24"/>
          <w:szCs w:val="24"/>
        </w:rPr>
        <w:t>Denmark</w:t>
      </w:r>
      <w:r>
        <w:rPr>
          <w:rFonts w:eastAsia="Times New Roman" w:cstheme="minorHAnsi"/>
          <w:color w:val="222222"/>
          <w:sz w:val="24"/>
          <w:szCs w:val="24"/>
        </w:rPr>
        <w:t xml:space="preserve">, </w:t>
      </w:r>
      <w:r w:rsidRPr="006851FA">
        <w:rPr>
          <w:rFonts w:eastAsia="Times New Roman" w:cstheme="minorHAnsi"/>
          <w:color w:val="222222"/>
          <w:sz w:val="24"/>
          <w:szCs w:val="24"/>
        </w:rPr>
        <w:t>Italy</w:t>
      </w:r>
      <w:r>
        <w:rPr>
          <w:rFonts w:eastAsia="Times New Roman" w:cstheme="minorHAnsi"/>
          <w:color w:val="222222"/>
          <w:sz w:val="24"/>
          <w:szCs w:val="24"/>
        </w:rPr>
        <w:t>,</w:t>
      </w:r>
      <w:r w:rsidRPr="006851FA">
        <w:rPr>
          <w:rFonts w:eastAsia="Times New Roman" w:cstheme="minorHAnsi"/>
          <w:color w:val="222222"/>
          <w:sz w:val="24"/>
          <w:szCs w:val="24"/>
        </w:rPr>
        <w:t xml:space="preserve"> Romania</w:t>
      </w:r>
      <w:r>
        <w:rPr>
          <w:rFonts w:eastAsia="Times New Roman" w:cstheme="minorHAnsi"/>
          <w:color w:val="222222"/>
          <w:sz w:val="24"/>
          <w:szCs w:val="24"/>
        </w:rPr>
        <w:t xml:space="preserve">andUK). </w:t>
      </w:r>
      <w:r w:rsidRPr="006851FA">
        <w:rPr>
          <w:rFonts w:eastAsia="Times New Roman" w:cstheme="minorHAnsi"/>
          <w:color w:val="222222"/>
          <w:sz w:val="24"/>
          <w:szCs w:val="24"/>
        </w:rPr>
        <w:t>The result</w:t>
      </w:r>
      <w:r>
        <w:rPr>
          <w:rFonts w:eastAsia="Times New Roman" w:cstheme="minorHAnsi"/>
          <w:color w:val="222222"/>
          <w:sz w:val="24"/>
          <w:szCs w:val="24"/>
        </w:rPr>
        <w:t>s of the survey will be uploaded</w:t>
      </w:r>
      <w:r w:rsidRPr="006851FA">
        <w:rPr>
          <w:rFonts w:eastAsia="Times New Roman" w:cstheme="minorHAnsi"/>
          <w:color w:val="222222"/>
          <w:sz w:val="24"/>
          <w:szCs w:val="24"/>
        </w:rPr>
        <w:t xml:space="preserve"> on the project’s website (</w:t>
      </w:r>
      <w:hyperlink r:id="rId17" w:history="1">
        <w:r w:rsidRPr="006851FA">
          <w:rPr>
            <w:rStyle w:val="Hyperlink"/>
            <w:rFonts w:eastAsia="Times New Roman" w:cstheme="minorHAnsi"/>
            <w:sz w:val="24"/>
            <w:szCs w:val="24"/>
          </w:rPr>
          <w:t>www.ieneproject.eu</w:t>
        </w:r>
      </w:hyperlink>
      <w:r w:rsidRPr="006851FA">
        <w:rPr>
          <w:rFonts w:eastAsia="Times New Roman" w:cstheme="minorHAnsi"/>
          <w:color w:val="222222"/>
          <w:sz w:val="24"/>
          <w:szCs w:val="24"/>
        </w:rPr>
        <w:t xml:space="preserve">).The study has received ethical approval </w:t>
      </w:r>
      <w:r w:rsidRPr="00031F0D">
        <w:rPr>
          <w:rFonts w:eastAsia="Times New Roman" w:cstheme="minorHAnsi"/>
          <w:sz w:val="24"/>
          <w:szCs w:val="24"/>
        </w:rPr>
        <w:t>wherever it was necessary.</w:t>
      </w:r>
      <w:r w:rsidRPr="006851FA">
        <w:rPr>
          <w:rFonts w:eastAsia="Times New Roman" w:cstheme="minorHAnsi"/>
          <w:color w:val="222222"/>
          <w:sz w:val="24"/>
          <w:szCs w:val="24"/>
        </w:rPr>
        <w:t xml:space="preserve">Your responses will </w:t>
      </w:r>
      <w:r>
        <w:rPr>
          <w:rFonts w:eastAsia="Times New Roman" w:cstheme="minorHAnsi"/>
          <w:color w:val="222222"/>
          <w:sz w:val="24"/>
          <w:szCs w:val="24"/>
        </w:rPr>
        <w:t>be anonymous and will be treated with confidentiality.</w:t>
      </w:r>
    </w:p>
    <w:p w:rsidR="00ED7C74" w:rsidRPr="006851FA" w:rsidRDefault="00ED7C74" w:rsidP="00ED7C74">
      <w:pPr>
        <w:spacing w:after="120" w:line="360" w:lineRule="auto"/>
        <w:rPr>
          <w:rFonts w:eastAsia="Times New Roman" w:cstheme="minorHAnsi"/>
          <w:color w:val="222222"/>
          <w:sz w:val="24"/>
          <w:szCs w:val="24"/>
        </w:rPr>
      </w:pPr>
      <w:r w:rsidRPr="006851FA">
        <w:rPr>
          <w:rFonts w:eastAsia="Times New Roman" w:cstheme="minorHAnsi"/>
          <w:color w:val="222222"/>
          <w:sz w:val="24"/>
          <w:szCs w:val="24"/>
        </w:rPr>
        <w:t xml:space="preserve">The survey will take you </w:t>
      </w:r>
      <w:r>
        <w:rPr>
          <w:rFonts w:eastAsia="Times New Roman" w:cstheme="minorHAnsi"/>
          <w:color w:val="222222"/>
          <w:sz w:val="24"/>
          <w:szCs w:val="24"/>
        </w:rPr>
        <w:t xml:space="preserve">about </w:t>
      </w:r>
      <w:r w:rsidRPr="006851FA">
        <w:rPr>
          <w:rFonts w:eastAsia="Times New Roman" w:cstheme="minorHAnsi"/>
          <w:color w:val="222222"/>
          <w:sz w:val="24"/>
          <w:szCs w:val="24"/>
        </w:rPr>
        <w:t xml:space="preserve">10 minutes to complete. </w:t>
      </w:r>
      <w:r w:rsidRPr="0024138B">
        <w:rPr>
          <w:rFonts w:eastAsia="Times New Roman" w:cstheme="minorHAnsi"/>
          <w:sz w:val="24"/>
          <w:szCs w:val="24"/>
        </w:rPr>
        <w:t xml:space="preserve">There are 16 closed ended </w:t>
      </w:r>
      <w:r>
        <w:rPr>
          <w:rFonts w:eastAsia="Times New Roman" w:cstheme="minorHAnsi"/>
          <w:color w:val="222222"/>
          <w:sz w:val="24"/>
          <w:szCs w:val="24"/>
        </w:rPr>
        <w:t xml:space="preserve">questions. </w:t>
      </w:r>
      <w:r w:rsidRPr="006851FA">
        <w:rPr>
          <w:rFonts w:eastAsia="Times New Roman" w:cstheme="minorHAnsi"/>
          <w:color w:val="222222"/>
          <w:sz w:val="24"/>
          <w:szCs w:val="24"/>
        </w:rPr>
        <w:t xml:space="preserve">Please answer </w:t>
      </w:r>
      <w:r w:rsidRPr="006851FA">
        <w:rPr>
          <w:rFonts w:eastAsia="Times New Roman" w:cstheme="minorHAnsi"/>
          <w:b/>
          <w:color w:val="222222"/>
          <w:sz w:val="24"/>
          <w:szCs w:val="24"/>
          <w:u w:val="single"/>
        </w:rPr>
        <w:t>all questions.</w:t>
      </w:r>
    </w:p>
    <w:p w:rsidR="00ED7C74" w:rsidRPr="006851FA" w:rsidRDefault="00ED7C74" w:rsidP="00ED7C74">
      <w:pPr>
        <w:spacing w:after="120" w:line="360" w:lineRule="auto"/>
        <w:rPr>
          <w:rFonts w:eastAsia="Times New Roman" w:cstheme="minorHAnsi"/>
          <w:color w:val="222222"/>
          <w:sz w:val="24"/>
          <w:szCs w:val="24"/>
        </w:rPr>
      </w:pPr>
      <w:r w:rsidRPr="006851FA">
        <w:rPr>
          <w:rFonts w:eastAsia="Times New Roman" w:cstheme="minorHAnsi"/>
          <w:color w:val="222222"/>
          <w:sz w:val="24"/>
          <w:szCs w:val="24"/>
        </w:rPr>
        <w:t xml:space="preserve">If you have any questions, please conduct a member of the IENE5 team </w:t>
      </w:r>
    </w:p>
    <w:p w:rsidR="00DD419C" w:rsidRDefault="00DD419C" w:rsidP="00ED7C74">
      <w:pPr>
        <w:spacing w:after="120" w:line="360" w:lineRule="auto"/>
        <w:rPr>
          <w:rFonts w:eastAsia="Times New Roman" w:cstheme="minorHAnsi"/>
          <w:color w:val="222222"/>
          <w:sz w:val="24"/>
          <w:szCs w:val="24"/>
        </w:rPr>
      </w:pPr>
    </w:p>
    <w:p w:rsidR="00ED7C74" w:rsidRDefault="00ED7C74" w:rsidP="00ED7C74">
      <w:pPr>
        <w:spacing w:after="120" w:line="360" w:lineRule="auto"/>
        <w:rPr>
          <w:rFonts w:eastAsia="Times New Roman" w:cstheme="minorHAnsi"/>
          <w:color w:val="222222"/>
          <w:sz w:val="24"/>
          <w:szCs w:val="24"/>
        </w:rPr>
      </w:pPr>
      <w:r w:rsidRPr="006851FA">
        <w:rPr>
          <w:rFonts w:eastAsia="Times New Roman" w:cstheme="minorHAnsi"/>
          <w:color w:val="222222"/>
          <w:sz w:val="24"/>
          <w:szCs w:val="24"/>
        </w:rPr>
        <w:t xml:space="preserve">We appreciate your contribution. </w:t>
      </w:r>
    </w:p>
    <w:p w:rsidR="00DD419C" w:rsidRDefault="00DD419C" w:rsidP="00ED7C74">
      <w:pPr>
        <w:spacing w:after="120" w:line="360" w:lineRule="auto"/>
        <w:rPr>
          <w:rFonts w:eastAsia="Times New Roman" w:cstheme="minorHAnsi"/>
          <w:color w:val="222222"/>
          <w:sz w:val="24"/>
          <w:szCs w:val="24"/>
        </w:rPr>
      </w:pPr>
    </w:p>
    <w:p w:rsidR="00ED7C74" w:rsidRDefault="00ED7C74" w:rsidP="00ED7C74">
      <w:pPr>
        <w:spacing w:after="120" w:line="360" w:lineRule="auto"/>
        <w:rPr>
          <w:rFonts w:eastAsia="Times New Roman" w:cstheme="minorHAnsi"/>
          <w:color w:val="222222"/>
          <w:sz w:val="24"/>
          <w:szCs w:val="24"/>
        </w:rPr>
      </w:pPr>
      <w:r>
        <w:rPr>
          <w:rFonts w:eastAsia="Times New Roman" w:cstheme="minorHAnsi"/>
          <w:color w:val="222222"/>
          <w:sz w:val="24"/>
          <w:szCs w:val="24"/>
        </w:rPr>
        <w:t>Thank you</w:t>
      </w:r>
    </w:p>
    <w:p w:rsidR="00ED7C74" w:rsidRDefault="00ED7C74" w:rsidP="00ED7C74">
      <w:pPr>
        <w:spacing w:after="120" w:line="360" w:lineRule="auto"/>
        <w:rPr>
          <w:rFonts w:eastAsia="Times New Roman" w:cstheme="minorHAnsi"/>
          <w:color w:val="222222"/>
          <w:sz w:val="24"/>
          <w:szCs w:val="24"/>
        </w:rPr>
      </w:pPr>
      <w:r w:rsidRPr="006851FA">
        <w:rPr>
          <w:rFonts w:eastAsia="Times New Roman" w:cstheme="minorHAnsi"/>
          <w:color w:val="222222"/>
          <w:sz w:val="24"/>
          <w:szCs w:val="24"/>
        </w:rPr>
        <w:t>TheIENE</w:t>
      </w:r>
      <w:r w:rsidRPr="005C7D32">
        <w:rPr>
          <w:rFonts w:eastAsia="Times New Roman" w:cstheme="minorHAnsi"/>
          <w:color w:val="222222"/>
          <w:sz w:val="24"/>
          <w:szCs w:val="24"/>
          <w:lang w:val="el-GR"/>
        </w:rPr>
        <w:t xml:space="preserve">5 </w:t>
      </w:r>
      <w:r w:rsidRPr="006851FA">
        <w:rPr>
          <w:rFonts w:eastAsia="Times New Roman" w:cstheme="minorHAnsi"/>
          <w:color w:val="222222"/>
          <w:sz w:val="24"/>
          <w:szCs w:val="24"/>
        </w:rPr>
        <w:t>team</w:t>
      </w:r>
    </w:p>
    <w:p w:rsidR="00ED7C74" w:rsidRDefault="00ED7C74" w:rsidP="00ED7C74">
      <w:pPr>
        <w:spacing w:after="120" w:line="360" w:lineRule="auto"/>
        <w:rPr>
          <w:rFonts w:eastAsia="Times New Roman" w:cstheme="minorHAnsi"/>
          <w:color w:val="222222"/>
          <w:sz w:val="24"/>
          <w:szCs w:val="24"/>
          <w:lang w:val="el-GR"/>
        </w:rPr>
      </w:pPr>
    </w:p>
    <w:p w:rsidR="00ED7C74" w:rsidRDefault="00ED7C74" w:rsidP="00ED7C74">
      <w:pPr>
        <w:spacing w:after="120" w:line="360" w:lineRule="auto"/>
        <w:rPr>
          <w:rFonts w:eastAsia="Times New Roman" w:cstheme="minorHAnsi"/>
          <w:color w:val="222222"/>
          <w:sz w:val="24"/>
          <w:szCs w:val="24"/>
          <w:lang w:val="el-GR"/>
        </w:rPr>
      </w:pPr>
    </w:p>
    <w:p w:rsidR="00ED7C74" w:rsidRDefault="00ED7C74" w:rsidP="00ED7C74">
      <w:pPr>
        <w:spacing w:after="120" w:line="360" w:lineRule="auto"/>
        <w:rPr>
          <w:rFonts w:eastAsia="Times New Roman" w:cstheme="minorHAnsi"/>
          <w:color w:val="222222"/>
          <w:sz w:val="24"/>
          <w:szCs w:val="24"/>
          <w:lang w:val="el-GR"/>
        </w:rPr>
      </w:pPr>
    </w:p>
    <w:p w:rsidR="00ED7C74" w:rsidRDefault="00ED7C74" w:rsidP="00ED7C74">
      <w:pPr>
        <w:spacing w:after="120" w:line="360" w:lineRule="auto"/>
        <w:rPr>
          <w:rFonts w:eastAsia="Times New Roman" w:cstheme="minorHAnsi"/>
          <w:color w:val="222222"/>
          <w:sz w:val="24"/>
          <w:szCs w:val="24"/>
          <w:lang w:val="el-GR"/>
        </w:rPr>
      </w:pPr>
    </w:p>
    <w:p w:rsidR="00ED7C74" w:rsidRDefault="00ED7C74" w:rsidP="00ED7C74">
      <w:pPr>
        <w:spacing w:after="120" w:line="360" w:lineRule="auto"/>
        <w:rPr>
          <w:rFonts w:eastAsia="Times New Roman" w:cstheme="minorHAnsi"/>
          <w:color w:val="222222"/>
          <w:sz w:val="24"/>
          <w:szCs w:val="24"/>
          <w:lang w:val="en-US"/>
        </w:rPr>
      </w:pPr>
    </w:p>
    <w:p w:rsidR="00ED7C74" w:rsidRPr="00F75781" w:rsidRDefault="00ED7C74" w:rsidP="00ED7C74">
      <w:pPr>
        <w:pStyle w:val="ListParagraph"/>
        <w:numPr>
          <w:ilvl w:val="0"/>
          <w:numId w:val="26"/>
        </w:numPr>
        <w:shd w:val="clear" w:color="auto" w:fill="FFFFFF"/>
        <w:spacing w:after="0" w:line="240" w:lineRule="auto"/>
        <w:rPr>
          <w:rFonts w:eastAsia="Times New Roman" w:cstheme="minorHAnsi"/>
          <w:b/>
          <w:color w:val="222222"/>
          <w:sz w:val="24"/>
          <w:szCs w:val="24"/>
          <w:u w:val="single"/>
        </w:rPr>
      </w:pPr>
      <w:r w:rsidRPr="00F75781">
        <w:rPr>
          <w:rFonts w:eastAsia="Times New Roman" w:cstheme="minorHAnsi"/>
          <w:b/>
          <w:color w:val="222222"/>
          <w:sz w:val="24"/>
          <w:szCs w:val="24"/>
          <w:u w:val="single"/>
        </w:rPr>
        <w:lastRenderedPageBreak/>
        <w:t>Intercultural Communication</w:t>
      </w:r>
    </w:p>
    <w:p w:rsidR="00ED7C74" w:rsidRPr="006851FA" w:rsidRDefault="00ED7C74" w:rsidP="00ED7C74">
      <w:pPr>
        <w:shd w:val="clear" w:color="auto" w:fill="FFFFFF"/>
        <w:spacing w:after="0" w:line="240" w:lineRule="auto"/>
        <w:rPr>
          <w:rFonts w:eastAsia="Times New Roman" w:cstheme="minorHAnsi"/>
          <w:color w:val="222222"/>
          <w:sz w:val="24"/>
          <w:szCs w:val="24"/>
        </w:rPr>
      </w:pPr>
      <w:r w:rsidRPr="006851FA">
        <w:rPr>
          <w:rFonts w:eastAsia="Times New Roman" w:cstheme="minorHAnsi"/>
          <w:color w:val="222222"/>
          <w:sz w:val="24"/>
          <w:szCs w:val="24"/>
        </w:rPr>
        <w:t xml:space="preserve">We would like to know what knowledge, skills and attitudes members of multidisciplinary and multicultural healthcare teams need to have in order to be effective communicators. </w:t>
      </w:r>
    </w:p>
    <w:p w:rsidR="00ED7C74" w:rsidRPr="006851FA" w:rsidRDefault="00ED7C74" w:rsidP="00ED7C74">
      <w:pPr>
        <w:shd w:val="clear" w:color="auto" w:fill="FFFFFF"/>
        <w:spacing w:after="0" w:line="240" w:lineRule="auto"/>
        <w:rPr>
          <w:rFonts w:eastAsia="Times New Roman" w:cstheme="minorHAnsi"/>
          <w:color w:val="222222"/>
          <w:sz w:val="24"/>
          <w:szCs w:val="24"/>
        </w:rPr>
      </w:pPr>
    </w:p>
    <w:p w:rsidR="00ED7C74" w:rsidRPr="006851FA" w:rsidRDefault="00ED7C74" w:rsidP="00ED7C74">
      <w:pPr>
        <w:shd w:val="clear" w:color="auto" w:fill="FFFFFF"/>
        <w:spacing w:after="0" w:line="240" w:lineRule="auto"/>
        <w:rPr>
          <w:rFonts w:eastAsia="Times New Roman" w:cstheme="minorHAnsi"/>
          <w:color w:val="222222"/>
          <w:sz w:val="24"/>
          <w:szCs w:val="24"/>
        </w:rPr>
      </w:pPr>
      <w:r w:rsidRPr="006851FA">
        <w:rPr>
          <w:rFonts w:eastAsia="Times New Roman" w:cstheme="minorHAnsi"/>
          <w:color w:val="222222"/>
          <w:sz w:val="24"/>
          <w:szCs w:val="24"/>
        </w:rPr>
        <w:t xml:space="preserve">Please prioritise the following statements: </w:t>
      </w:r>
    </w:p>
    <w:p w:rsidR="00ED7C74" w:rsidRDefault="00ED7C74" w:rsidP="00ED7C74">
      <w:pPr>
        <w:shd w:val="clear" w:color="auto" w:fill="FFFFFF"/>
        <w:spacing w:after="0" w:line="240" w:lineRule="auto"/>
        <w:rPr>
          <w:rFonts w:eastAsia="Times New Roman" w:cstheme="minorHAnsi"/>
          <w:b/>
          <w:color w:val="222222"/>
          <w:sz w:val="24"/>
          <w:szCs w:val="24"/>
        </w:rPr>
      </w:pPr>
      <w:r w:rsidRPr="005C7D32">
        <w:rPr>
          <w:rFonts w:eastAsia="Times New Roman" w:cstheme="minorHAnsi"/>
          <w:b/>
          <w:color w:val="222222"/>
          <w:sz w:val="24"/>
          <w:szCs w:val="24"/>
          <w:lang w:val="en-US"/>
        </w:rPr>
        <w:t>1=</w:t>
      </w:r>
      <w:r w:rsidRPr="006851FA">
        <w:rPr>
          <w:rFonts w:eastAsia="Times New Roman" w:cstheme="minorHAnsi"/>
          <w:b/>
          <w:color w:val="222222"/>
          <w:sz w:val="24"/>
          <w:szCs w:val="24"/>
          <w:u w:val="single"/>
        </w:rPr>
        <w:t>least</w:t>
      </w:r>
      <w:r w:rsidRPr="006851FA">
        <w:rPr>
          <w:rFonts w:eastAsia="Times New Roman" w:cstheme="minorHAnsi"/>
          <w:b/>
          <w:color w:val="222222"/>
          <w:sz w:val="24"/>
          <w:szCs w:val="24"/>
        </w:rPr>
        <w:t>important</w:t>
      </w:r>
      <w:r w:rsidRPr="006851FA">
        <w:rPr>
          <w:rFonts w:eastAsia="Times New Roman" w:cstheme="minorHAnsi"/>
          <w:color w:val="222222"/>
          <w:sz w:val="24"/>
          <w:szCs w:val="24"/>
        </w:rPr>
        <w:t>and</w:t>
      </w:r>
      <w:r w:rsidRPr="005C7D32">
        <w:rPr>
          <w:rFonts w:eastAsia="Times New Roman" w:cstheme="minorHAnsi"/>
          <w:b/>
          <w:color w:val="222222"/>
          <w:sz w:val="24"/>
          <w:szCs w:val="24"/>
          <w:lang w:val="en-US"/>
        </w:rPr>
        <w:t xml:space="preserve"> 5= </w:t>
      </w:r>
      <w:r w:rsidRPr="006851FA">
        <w:rPr>
          <w:rFonts w:eastAsia="Times New Roman" w:cstheme="minorHAnsi"/>
          <w:b/>
          <w:color w:val="222222"/>
          <w:sz w:val="24"/>
          <w:szCs w:val="24"/>
          <w:u w:val="single"/>
        </w:rPr>
        <w:t>most</w:t>
      </w:r>
      <w:r w:rsidRPr="006851FA">
        <w:rPr>
          <w:rFonts w:eastAsia="Times New Roman" w:cstheme="minorHAnsi"/>
          <w:b/>
          <w:color w:val="222222"/>
          <w:sz w:val="24"/>
          <w:szCs w:val="24"/>
        </w:rPr>
        <w:t>important</w:t>
      </w:r>
    </w:p>
    <w:p w:rsidR="00ED7C74" w:rsidRPr="005C7D32" w:rsidRDefault="00ED7C74" w:rsidP="00ED7C74">
      <w:pPr>
        <w:shd w:val="clear" w:color="auto" w:fill="FFFFFF"/>
        <w:spacing w:after="0" w:line="240" w:lineRule="auto"/>
        <w:rPr>
          <w:rFonts w:eastAsia="Times New Roman" w:cstheme="minorHAnsi"/>
          <w:color w:val="222222"/>
          <w:sz w:val="24"/>
          <w:szCs w:val="24"/>
          <w:lang w:val="en-US"/>
        </w:rPr>
      </w:pPr>
    </w:p>
    <w:p w:rsidR="00ED7C74" w:rsidRPr="00ED7C74" w:rsidRDefault="00ED7C74" w:rsidP="00ED7C74">
      <w:pPr>
        <w:pStyle w:val="ListParagraph"/>
        <w:numPr>
          <w:ilvl w:val="0"/>
          <w:numId w:val="27"/>
        </w:numPr>
        <w:spacing w:after="0"/>
        <w:rPr>
          <w:rFonts w:cstheme="minorHAnsi"/>
          <w:color w:val="FF0000"/>
          <w:sz w:val="24"/>
          <w:szCs w:val="24"/>
          <w:shd w:val="clear" w:color="auto" w:fill="FFFFFF"/>
          <w:lang w:val="en-US"/>
        </w:rPr>
      </w:pPr>
      <w:r w:rsidRPr="006851FA">
        <w:rPr>
          <w:rFonts w:cstheme="minorHAnsi"/>
          <w:color w:val="222222"/>
          <w:sz w:val="24"/>
          <w:szCs w:val="24"/>
          <w:shd w:val="clear" w:color="auto" w:fill="FFFFFF"/>
        </w:rPr>
        <w:t>Learnmoreaboutbeingatolerantactivelistener</w:t>
      </w:r>
    </w:p>
    <w:tbl>
      <w:tblPr>
        <w:tblStyle w:val="TableGrid"/>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pStyle w:val="ListParagraph"/>
        <w:spacing w:after="0"/>
        <w:rPr>
          <w:rFonts w:cstheme="minorHAnsi"/>
          <w:color w:val="222222"/>
          <w:sz w:val="24"/>
          <w:szCs w:val="24"/>
          <w:shd w:val="clear" w:color="auto" w:fill="FFFFFF"/>
        </w:rPr>
      </w:pPr>
    </w:p>
    <w:p w:rsidR="00ED7C74" w:rsidRPr="00ED7C74" w:rsidRDefault="00ED7C74" w:rsidP="00ED7C74">
      <w:pPr>
        <w:pStyle w:val="ListParagraph"/>
        <w:numPr>
          <w:ilvl w:val="0"/>
          <w:numId w:val="27"/>
        </w:numPr>
        <w:spacing w:after="0"/>
        <w:rPr>
          <w:rFonts w:cstheme="minorHAnsi"/>
          <w:color w:val="222222"/>
          <w:sz w:val="24"/>
          <w:szCs w:val="24"/>
          <w:shd w:val="clear" w:color="auto" w:fill="FFFFFF"/>
          <w:lang w:val="en-US"/>
        </w:rPr>
      </w:pPr>
      <w:r w:rsidRPr="00F75781">
        <w:rPr>
          <w:rFonts w:cstheme="minorHAnsi"/>
          <w:color w:val="222222"/>
          <w:sz w:val="24"/>
          <w:szCs w:val="24"/>
          <w:shd w:val="clear" w:color="auto" w:fill="FFFFFF"/>
        </w:rPr>
        <w:t>Learnmoreabouttheculturalbackgroundsoftheteammembers</w:t>
      </w:r>
    </w:p>
    <w:tbl>
      <w:tblPr>
        <w:tblStyle w:val="TableGrid"/>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pStyle w:val="ListParagraph"/>
              <w:ind w:left="0"/>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001A06" w:rsidRDefault="00ED7C74" w:rsidP="00ED7C74">
      <w:pPr>
        <w:spacing w:after="0"/>
        <w:rPr>
          <w:rFonts w:cstheme="minorHAnsi"/>
          <w:sz w:val="24"/>
          <w:szCs w:val="24"/>
          <w:shd w:val="clear" w:color="auto" w:fill="FFFFFF"/>
        </w:rPr>
      </w:pPr>
    </w:p>
    <w:p w:rsidR="00ED7C74" w:rsidRPr="00B45761" w:rsidRDefault="00ED7C74" w:rsidP="00ED7C74">
      <w:pPr>
        <w:pStyle w:val="ListParagraph"/>
        <w:numPr>
          <w:ilvl w:val="0"/>
          <w:numId w:val="27"/>
        </w:numPr>
        <w:spacing w:after="0"/>
        <w:rPr>
          <w:rFonts w:cstheme="minorHAnsi"/>
          <w:strike/>
          <w:sz w:val="24"/>
          <w:szCs w:val="24"/>
          <w:shd w:val="clear" w:color="auto" w:fill="FFFFFF"/>
        </w:rPr>
      </w:pPr>
      <w:r w:rsidRPr="00B45761">
        <w:rPr>
          <w:rFonts w:cstheme="minorHAnsi"/>
          <w:sz w:val="24"/>
          <w:szCs w:val="24"/>
          <w:shd w:val="clear" w:color="auto" w:fill="FFFFFF"/>
          <w:lang w:val="el-GR"/>
        </w:rPr>
        <w:t>Β</w:t>
      </w:r>
      <w:r w:rsidRPr="00B45761">
        <w:rPr>
          <w:rFonts w:cstheme="minorHAnsi"/>
          <w:sz w:val="24"/>
          <w:szCs w:val="24"/>
          <w:shd w:val="clear" w:color="auto" w:fill="FFFFFF"/>
          <w:lang w:val="en-US"/>
        </w:rPr>
        <w:t>e aware of potential barriers which affect cross-cultural communication</w:t>
      </w:r>
    </w:p>
    <w:tbl>
      <w:tblPr>
        <w:tblStyle w:val="TableGrid1"/>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color w:val="222222"/>
          <w:sz w:val="24"/>
          <w:szCs w:val="24"/>
          <w:shd w:val="clear" w:color="auto" w:fill="FFFFFF"/>
          <w:lang w:val="en-US"/>
        </w:rPr>
      </w:pPr>
    </w:p>
    <w:p w:rsidR="00ED7C74" w:rsidRPr="00ED7C74" w:rsidRDefault="00ED7C74" w:rsidP="00ED7C74">
      <w:pPr>
        <w:pStyle w:val="ListParagraph"/>
        <w:numPr>
          <w:ilvl w:val="0"/>
          <w:numId w:val="27"/>
        </w:numPr>
        <w:spacing w:after="0"/>
        <w:rPr>
          <w:rFonts w:cstheme="minorHAnsi"/>
          <w:color w:val="222222"/>
          <w:sz w:val="24"/>
          <w:szCs w:val="24"/>
          <w:shd w:val="clear" w:color="auto" w:fill="FFFFFF"/>
          <w:lang w:val="en-US"/>
        </w:rPr>
      </w:pPr>
      <w:r w:rsidRPr="006851FA">
        <w:rPr>
          <w:rFonts w:cstheme="minorHAnsi"/>
          <w:color w:val="222222"/>
          <w:sz w:val="24"/>
          <w:szCs w:val="24"/>
          <w:shd w:val="clear" w:color="auto" w:fill="FFFFFF"/>
        </w:rPr>
        <w:t>Learnmoreabouttheculturaldimensionofthenon</w:t>
      </w:r>
      <w:r w:rsidRPr="00ED7C74">
        <w:rPr>
          <w:rFonts w:cstheme="minorHAnsi"/>
          <w:color w:val="222222"/>
          <w:sz w:val="24"/>
          <w:szCs w:val="24"/>
          <w:shd w:val="clear" w:color="auto" w:fill="FFFFFF"/>
          <w:lang w:val="en-US"/>
        </w:rPr>
        <w:t>-</w:t>
      </w:r>
      <w:r w:rsidRPr="006851FA">
        <w:rPr>
          <w:rFonts w:cstheme="minorHAnsi"/>
          <w:color w:val="222222"/>
          <w:sz w:val="24"/>
          <w:szCs w:val="24"/>
          <w:shd w:val="clear" w:color="auto" w:fill="FFFFFF"/>
        </w:rPr>
        <w:t>verbalaspectsofcommunication</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color w:val="222222"/>
          <w:sz w:val="24"/>
          <w:szCs w:val="24"/>
          <w:shd w:val="clear" w:color="auto" w:fill="FFFFFF"/>
        </w:rPr>
      </w:pPr>
    </w:p>
    <w:p w:rsidR="00ED7C74" w:rsidRPr="00FA49A4" w:rsidRDefault="00ED7C74" w:rsidP="00ED7C74">
      <w:pPr>
        <w:pStyle w:val="ListParagraph"/>
        <w:numPr>
          <w:ilvl w:val="0"/>
          <w:numId w:val="27"/>
        </w:numPr>
        <w:spacing w:after="0"/>
        <w:rPr>
          <w:rFonts w:cstheme="minorHAnsi"/>
          <w:color w:val="FF0000"/>
          <w:sz w:val="24"/>
          <w:szCs w:val="24"/>
          <w:shd w:val="clear" w:color="auto" w:fill="FFFFFF"/>
        </w:rPr>
      </w:pPr>
      <w:r w:rsidRPr="006851FA">
        <w:rPr>
          <w:rFonts w:cstheme="minorHAnsi"/>
          <w:color w:val="222222"/>
          <w:sz w:val="24"/>
          <w:szCs w:val="24"/>
          <w:shd w:val="clear" w:color="auto" w:fill="FFFFFF"/>
        </w:rPr>
        <w:t>Lear</w:t>
      </w:r>
      <w:r>
        <w:rPr>
          <w:rFonts w:cstheme="minorHAnsi"/>
          <w:color w:val="222222"/>
          <w:sz w:val="24"/>
          <w:szCs w:val="24"/>
          <w:shd w:val="clear" w:color="auto" w:fill="FFFFFF"/>
        </w:rPr>
        <w:t>n</w:t>
      </w:r>
      <w:r w:rsidRPr="006851FA">
        <w:rPr>
          <w:rFonts w:cstheme="minorHAnsi"/>
          <w:color w:val="222222"/>
          <w:sz w:val="24"/>
          <w:szCs w:val="24"/>
          <w:shd w:val="clear" w:color="auto" w:fill="FFFFFF"/>
        </w:rPr>
        <w:t xml:space="preserve"> how to combine various methods and technologies to supplement verbal communication to overcome any barriers in communication</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color w:val="222222"/>
          <w:sz w:val="24"/>
          <w:szCs w:val="24"/>
          <w:shd w:val="clear" w:color="auto" w:fill="FFFFFF"/>
          <w:lang w:val="en-US"/>
        </w:rPr>
      </w:pPr>
    </w:p>
    <w:p w:rsidR="00ED7C74" w:rsidRPr="006851FA" w:rsidRDefault="00ED7C74" w:rsidP="00ED7C74">
      <w:pPr>
        <w:spacing w:after="0"/>
        <w:rPr>
          <w:rFonts w:cstheme="minorHAnsi"/>
          <w:color w:val="222222"/>
          <w:sz w:val="24"/>
          <w:szCs w:val="24"/>
          <w:shd w:val="clear" w:color="auto" w:fill="FFFFFF"/>
        </w:rPr>
      </w:pPr>
      <w:r w:rsidRPr="006851FA">
        <w:rPr>
          <w:rFonts w:cstheme="minorHAnsi"/>
          <w:color w:val="222222"/>
          <w:sz w:val="24"/>
          <w:szCs w:val="24"/>
          <w:shd w:val="clear" w:color="auto" w:fill="FFFFFF"/>
        </w:rPr>
        <w:t>Please add other statements which y</w:t>
      </w:r>
      <w:r>
        <w:rPr>
          <w:rFonts w:cstheme="minorHAnsi"/>
          <w:color w:val="222222"/>
          <w:sz w:val="24"/>
          <w:szCs w:val="24"/>
          <w:shd w:val="clear" w:color="auto" w:fill="FFFFFF"/>
        </w:rPr>
        <w:t xml:space="preserve">ou think the course should </w:t>
      </w:r>
      <w:r w:rsidRPr="00C164AB">
        <w:rPr>
          <w:rFonts w:cstheme="minorHAnsi"/>
          <w:sz w:val="24"/>
          <w:szCs w:val="24"/>
          <w:shd w:val="clear" w:color="auto" w:fill="FFFFFF"/>
        </w:rPr>
        <w:t xml:space="preserve">include </w:t>
      </w:r>
      <w:r w:rsidRPr="006851FA">
        <w:rPr>
          <w:rFonts w:cstheme="minorHAnsi"/>
          <w:color w:val="222222"/>
          <w:sz w:val="24"/>
          <w:szCs w:val="24"/>
          <w:shd w:val="clear" w:color="auto" w:fill="FFFFFF"/>
        </w:rPr>
        <w:t>about intercultural communication:</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1.</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2.</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 xml:space="preserve">3. </w:t>
      </w:r>
    </w:p>
    <w:p w:rsidR="00ED7C74" w:rsidRPr="006851FA" w:rsidRDefault="00ED7C74" w:rsidP="00ED7C74">
      <w:pPr>
        <w:rPr>
          <w:rFonts w:cstheme="minorHAnsi"/>
          <w:b/>
          <w:color w:val="222222"/>
          <w:sz w:val="24"/>
          <w:szCs w:val="24"/>
          <w:u w:val="single"/>
          <w:shd w:val="clear" w:color="auto" w:fill="FFFFFF"/>
        </w:rPr>
      </w:pPr>
      <w:r w:rsidRPr="006851FA">
        <w:rPr>
          <w:rFonts w:cstheme="minorHAnsi"/>
          <w:b/>
          <w:color w:val="222222"/>
          <w:sz w:val="24"/>
          <w:szCs w:val="24"/>
          <w:u w:val="single"/>
          <w:shd w:val="clear" w:color="auto" w:fill="FFFFFF"/>
        </w:rPr>
        <w:br w:type="page"/>
      </w:r>
      <w:r w:rsidRPr="00FE7410">
        <w:rPr>
          <w:rFonts w:cstheme="minorHAnsi"/>
          <w:b/>
          <w:color w:val="222222"/>
          <w:sz w:val="24"/>
          <w:szCs w:val="24"/>
          <w:shd w:val="clear" w:color="auto" w:fill="FFFFFF"/>
        </w:rPr>
        <w:lastRenderedPageBreak/>
        <w:t xml:space="preserve">B. </w:t>
      </w:r>
      <w:r w:rsidRPr="006851FA">
        <w:rPr>
          <w:rFonts w:cstheme="minorHAnsi"/>
          <w:b/>
          <w:color w:val="222222"/>
          <w:sz w:val="24"/>
          <w:szCs w:val="24"/>
          <w:u w:val="single"/>
          <w:shd w:val="clear" w:color="auto" w:fill="FFFFFF"/>
        </w:rPr>
        <w:t>Working in Multicultural Multidisciplinary Teams</w:t>
      </w:r>
    </w:p>
    <w:p w:rsidR="00ED7C74" w:rsidRPr="006851FA" w:rsidRDefault="00ED7C74" w:rsidP="00ED7C74">
      <w:pPr>
        <w:spacing w:after="0"/>
        <w:rPr>
          <w:rFonts w:cstheme="minorHAnsi"/>
          <w:color w:val="222222"/>
          <w:sz w:val="24"/>
          <w:szCs w:val="24"/>
          <w:u w:val="single"/>
          <w:shd w:val="clear" w:color="auto" w:fill="FFFFFF"/>
        </w:rPr>
      </w:pPr>
      <w:r w:rsidRPr="006851FA">
        <w:rPr>
          <w:rFonts w:eastAsia="Times New Roman" w:cstheme="minorHAnsi"/>
          <w:color w:val="222222"/>
          <w:sz w:val="24"/>
          <w:szCs w:val="24"/>
        </w:rPr>
        <w:t xml:space="preserve">We would like to know what knowledge, skills and attitudes members of multidisciplinary and multicultural healthcare teams need to have in order to be effective team members. </w:t>
      </w:r>
    </w:p>
    <w:p w:rsidR="00ED7C74" w:rsidRPr="006851FA" w:rsidRDefault="00ED7C74" w:rsidP="00ED7C74">
      <w:pPr>
        <w:shd w:val="clear" w:color="auto" w:fill="FFFFFF"/>
        <w:spacing w:after="0" w:line="240" w:lineRule="auto"/>
        <w:rPr>
          <w:rFonts w:eastAsia="Times New Roman" w:cstheme="minorHAnsi"/>
          <w:color w:val="222222"/>
          <w:sz w:val="24"/>
          <w:szCs w:val="24"/>
        </w:rPr>
      </w:pPr>
      <w:r w:rsidRPr="006851FA">
        <w:rPr>
          <w:rFonts w:eastAsia="Times New Roman" w:cstheme="minorHAnsi"/>
          <w:color w:val="222222"/>
          <w:sz w:val="24"/>
          <w:szCs w:val="24"/>
        </w:rPr>
        <w:t xml:space="preserve">Please prioritise the following statements: </w:t>
      </w:r>
    </w:p>
    <w:p w:rsidR="00ED7C74" w:rsidRPr="00271EAD" w:rsidRDefault="00ED7C74" w:rsidP="00ED7C74">
      <w:pPr>
        <w:shd w:val="clear" w:color="auto" w:fill="FFFFFF"/>
        <w:spacing w:after="0" w:line="240" w:lineRule="auto"/>
        <w:rPr>
          <w:rFonts w:eastAsia="Times New Roman" w:cstheme="minorHAnsi"/>
          <w:b/>
          <w:color w:val="222222"/>
          <w:sz w:val="24"/>
          <w:szCs w:val="24"/>
          <w:lang w:val="en-US"/>
        </w:rPr>
      </w:pPr>
      <w:r w:rsidRPr="00271EAD">
        <w:rPr>
          <w:rFonts w:eastAsia="Times New Roman" w:cstheme="minorHAnsi"/>
          <w:b/>
          <w:color w:val="222222"/>
          <w:sz w:val="24"/>
          <w:szCs w:val="24"/>
          <w:lang w:val="en-US"/>
        </w:rPr>
        <w:t>1=</w:t>
      </w:r>
      <w:r w:rsidRPr="006851FA">
        <w:rPr>
          <w:rFonts w:eastAsia="Times New Roman" w:cstheme="minorHAnsi"/>
          <w:b/>
          <w:color w:val="222222"/>
          <w:sz w:val="24"/>
          <w:szCs w:val="24"/>
          <w:u w:val="single"/>
        </w:rPr>
        <w:t>least</w:t>
      </w:r>
      <w:r w:rsidRPr="006851FA">
        <w:rPr>
          <w:rFonts w:eastAsia="Times New Roman" w:cstheme="minorHAnsi"/>
          <w:b/>
          <w:color w:val="222222"/>
          <w:sz w:val="24"/>
          <w:szCs w:val="24"/>
        </w:rPr>
        <w:t>important</w:t>
      </w:r>
      <w:r w:rsidRPr="006851FA">
        <w:rPr>
          <w:rFonts w:eastAsia="Times New Roman" w:cstheme="minorHAnsi"/>
          <w:color w:val="222222"/>
          <w:sz w:val="24"/>
          <w:szCs w:val="24"/>
        </w:rPr>
        <w:t>and</w:t>
      </w:r>
      <w:r w:rsidRPr="00271EAD">
        <w:rPr>
          <w:rFonts w:eastAsia="Times New Roman" w:cstheme="minorHAnsi"/>
          <w:b/>
          <w:color w:val="222222"/>
          <w:sz w:val="24"/>
          <w:szCs w:val="24"/>
          <w:lang w:val="en-US"/>
        </w:rPr>
        <w:t xml:space="preserve"> 5= </w:t>
      </w:r>
      <w:r w:rsidRPr="006851FA">
        <w:rPr>
          <w:rFonts w:eastAsia="Times New Roman" w:cstheme="minorHAnsi"/>
          <w:b/>
          <w:color w:val="222222"/>
          <w:sz w:val="24"/>
          <w:szCs w:val="24"/>
          <w:u w:val="single"/>
        </w:rPr>
        <w:t>most</w:t>
      </w:r>
      <w:r w:rsidRPr="006851FA">
        <w:rPr>
          <w:rFonts w:eastAsia="Times New Roman" w:cstheme="minorHAnsi"/>
          <w:b/>
          <w:color w:val="222222"/>
          <w:sz w:val="24"/>
          <w:szCs w:val="24"/>
        </w:rPr>
        <w:t>important</w:t>
      </w:r>
    </w:p>
    <w:p w:rsidR="00ED7C74" w:rsidRPr="00271EAD" w:rsidRDefault="00ED7C74" w:rsidP="00ED7C74">
      <w:pPr>
        <w:spacing w:after="0"/>
        <w:rPr>
          <w:rFonts w:cstheme="minorHAnsi"/>
          <w:color w:val="222222"/>
          <w:sz w:val="24"/>
          <w:szCs w:val="24"/>
          <w:shd w:val="clear" w:color="auto" w:fill="FFFFFF"/>
          <w:lang w:val="en-US"/>
        </w:rPr>
      </w:pPr>
    </w:p>
    <w:p w:rsidR="00ED7C74" w:rsidRPr="00ED7C74" w:rsidRDefault="00ED7C74" w:rsidP="00ED7C74">
      <w:pPr>
        <w:pStyle w:val="ListParagraph"/>
        <w:numPr>
          <w:ilvl w:val="0"/>
          <w:numId w:val="27"/>
        </w:numPr>
        <w:spacing w:after="0"/>
        <w:rPr>
          <w:rFonts w:cstheme="minorHAnsi"/>
          <w:color w:val="222222"/>
          <w:sz w:val="24"/>
          <w:szCs w:val="24"/>
          <w:shd w:val="clear" w:color="auto" w:fill="FFFFFF"/>
          <w:lang w:val="en-US"/>
        </w:rPr>
      </w:pPr>
      <w:r w:rsidRPr="006851FA">
        <w:rPr>
          <w:rFonts w:cstheme="minorHAnsi"/>
          <w:color w:val="222222"/>
          <w:sz w:val="24"/>
          <w:szCs w:val="24"/>
          <w:shd w:val="clear" w:color="auto" w:fill="FFFFFF"/>
        </w:rPr>
        <w:t>Learnmoreabouttheethicalcodesofpracticeforthedifferentmembersoftheteam</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pStyle w:val="ListParagraph"/>
        <w:spacing w:after="0"/>
        <w:rPr>
          <w:rFonts w:cstheme="minorHAnsi"/>
          <w:color w:val="222222"/>
          <w:sz w:val="24"/>
          <w:szCs w:val="24"/>
          <w:shd w:val="clear" w:color="auto" w:fill="FFFFFF"/>
        </w:rPr>
      </w:pPr>
    </w:p>
    <w:p w:rsidR="00ED7C74" w:rsidRPr="00ED7C74" w:rsidRDefault="00ED7C74" w:rsidP="00ED7C74">
      <w:pPr>
        <w:pStyle w:val="ListParagraph"/>
        <w:numPr>
          <w:ilvl w:val="0"/>
          <w:numId w:val="27"/>
        </w:numPr>
        <w:spacing w:after="0"/>
        <w:rPr>
          <w:rFonts w:cstheme="minorHAnsi"/>
          <w:color w:val="222222"/>
          <w:sz w:val="24"/>
          <w:szCs w:val="24"/>
          <w:shd w:val="clear" w:color="auto" w:fill="FFFFFF"/>
          <w:lang w:val="en-US"/>
        </w:rPr>
      </w:pPr>
      <w:r w:rsidRPr="006851FA">
        <w:rPr>
          <w:rFonts w:cstheme="minorHAnsi"/>
          <w:color w:val="222222"/>
          <w:sz w:val="24"/>
          <w:szCs w:val="24"/>
          <w:shd w:val="clear" w:color="auto" w:fill="FFFFFF"/>
        </w:rPr>
        <w:t>Learnmoreaboutthelocalpolicies</w:t>
      </w:r>
      <w:r w:rsidRPr="00ED7C74">
        <w:rPr>
          <w:rFonts w:cstheme="minorHAnsi"/>
          <w:color w:val="222222"/>
          <w:sz w:val="24"/>
          <w:szCs w:val="24"/>
          <w:shd w:val="clear" w:color="auto" w:fill="FFFFFF"/>
          <w:lang w:val="en-US"/>
        </w:rPr>
        <w:t xml:space="preserve">, </w:t>
      </w:r>
      <w:r w:rsidRPr="003F17B9">
        <w:rPr>
          <w:rFonts w:cstheme="minorHAnsi"/>
          <w:sz w:val="24"/>
          <w:szCs w:val="24"/>
          <w:shd w:val="clear" w:color="auto" w:fill="FFFFFF"/>
        </w:rPr>
        <w:t>regulations</w:t>
      </w:r>
      <w:r w:rsidRPr="006851FA">
        <w:rPr>
          <w:rFonts w:cstheme="minorHAnsi"/>
          <w:color w:val="222222"/>
          <w:sz w:val="24"/>
          <w:szCs w:val="24"/>
          <w:shd w:val="clear" w:color="auto" w:fill="FFFFFF"/>
        </w:rPr>
        <w:t>andstandardsofcare</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color w:val="222222"/>
          <w:sz w:val="24"/>
          <w:szCs w:val="24"/>
          <w:shd w:val="clear" w:color="auto" w:fill="FFFFFF"/>
        </w:rPr>
      </w:pPr>
    </w:p>
    <w:p w:rsidR="00ED7C74" w:rsidRPr="00ED7C74" w:rsidRDefault="00ED7C74" w:rsidP="00ED7C74">
      <w:pPr>
        <w:pStyle w:val="ListParagraph"/>
        <w:numPr>
          <w:ilvl w:val="0"/>
          <w:numId w:val="27"/>
        </w:numPr>
        <w:spacing w:after="0"/>
        <w:rPr>
          <w:rFonts w:cstheme="minorHAnsi"/>
          <w:color w:val="FF0000"/>
          <w:sz w:val="24"/>
          <w:szCs w:val="24"/>
          <w:shd w:val="clear" w:color="auto" w:fill="FFFFFF"/>
          <w:lang w:val="en-US"/>
        </w:rPr>
      </w:pPr>
      <w:r w:rsidRPr="006851FA">
        <w:rPr>
          <w:rFonts w:cstheme="minorHAnsi"/>
          <w:color w:val="222222"/>
          <w:sz w:val="24"/>
          <w:szCs w:val="24"/>
          <w:shd w:val="clear" w:color="auto" w:fill="FFFFFF"/>
        </w:rPr>
        <w:t>Understandandrespectthedifferentroleswithintheteamincludinghis</w:t>
      </w:r>
      <w:r w:rsidRPr="00ED7C74">
        <w:rPr>
          <w:rFonts w:cstheme="minorHAnsi"/>
          <w:color w:val="222222"/>
          <w:sz w:val="24"/>
          <w:szCs w:val="24"/>
          <w:shd w:val="clear" w:color="auto" w:fill="FFFFFF"/>
          <w:lang w:val="en-US"/>
        </w:rPr>
        <w:t>/</w:t>
      </w:r>
      <w:r w:rsidRPr="006851FA">
        <w:rPr>
          <w:rFonts w:cstheme="minorHAnsi"/>
          <w:color w:val="222222"/>
          <w:sz w:val="24"/>
          <w:szCs w:val="24"/>
          <w:shd w:val="clear" w:color="auto" w:fill="FFFFFF"/>
        </w:rPr>
        <w:t>herown</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color w:val="222222"/>
          <w:sz w:val="24"/>
          <w:szCs w:val="24"/>
          <w:shd w:val="clear" w:color="auto" w:fill="FFFFFF"/>
        </w:rPr>
      </w:pPr>
    </w:p>
    <w:p w:rsidR="00ED7C74" w:rsidRPr="00ED7C74" w:rsidRDefault="00ED7C74" w:rsidP="00ED7C74">
      <w:pPr>
        <w:pStyle w:val="ListParagraph"/>
        <w:numPr>
          <w:ilvl w:val="0"/>
          <w:numId w:val="27"/>
        </w:numPr>
        <w:spacing w:after="0"/>
        <w:rPr>
          <w:rFonts w:cstheme="minorHAnsi"/>
          <w:color w:val="FF0000"/>
          <w:sz w:val="24"/>
          <w:szCs w:val="24"/>
          <w:shd w:val="clear" w:color="auto" w:fill="FFFFFF"/>
          <w:lang w:val="en-US"/>
        </w:rPr>
      </w:pPr>
      <w:r w:rsidRPr="006851FA">
        <w:rPr>
          <w:rFonts w:cstheme="minorHAnsi"/>
          <w:color w:val="222222"/>
          <w:sz w:val="24"/>
          <w:szCs w:val="24"/>
          <w:shd w:val="clear" w:color="auto" w:fill="FFFFFF"/>
        </w:rPr>
        <w:t>Understandhowtogiveandreceiveculturallycompetentcompassion</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pStyle w:val="ListParagraph"/>
        <w:spacing w:after="0"/>
        <w:rPr>
          <w:rFonts w:cstheme="minorHAnsi"/>
          <w:color w:val="222222"/>
          <w:sz w:val="24"/>
          <w:szCs w:val="24"/>
          <w:shd w:val="clear" w:color="auto" w:fill="FFFFFF"/>
        </w:rPr>
      </w:pPr>
    </w:p>
    <w:p w:rsidR="00ED7C74" w:rsidRPr="006851FA" w:rsidRDefault="00ED7C74" w:rsidP="00ED7C74">
      <w:pPr>
        <w:pStyle w:val="ListParagraph"/>
        <w:numPr>
          <w:ilvl w:val="0"/>
          <w:numId w:val="27"/>
        </w:numPr>
        <w:shd w:val="clear" w:color="auto" w:fill="FFFFFF"/>
        <w:spacing w:after="0" w:line="240" w:lineRule="auto"/>
        <w:rPr>
          <w:rFonts w:eastAsia="Times New Roman" w:cstheme="minorHAnsi"/>
          <w:color w:val="222222"/>
          <w:sz w:val="24"/>
          <w:szCs w:val="24"/>
        </w:rPr>
      </w:pPr>
      <w:r w:rsidRPr="006851FA">
        <w:rPr>
          <w:rFonts w:eastAsia="Times New Roman" w:cstheme="minorHAnsi"/>
          <w:color w:val="222222"/>
          <w:sz w:val="24"/>
          <w:szCs w:val="24"/>
        </w:rPr>
        <w:t xml:space="preserve">Help develop a team spirit which includes the virtues of proper friendship, interdependence, concern for colleagues, encouragement and support for team members </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Default="00ED7C74" w:rsidP="00ED7C74">
      <w:pPr>
        <w:spacing w:after="0"/>
        <w:rPr>
          <w:rFonts w:cstheme="minorHAnsi"/>
          <w:color w:val="222222"/>
          <w:sz w:val="24"/>
          <w:szCs w:val="24"/>
          <w:shd w:val="clear" w:color="auto" w:fill="FFFFFF"/>
        </w:rPr>
      </w:pPr>
      <w:r w:rsidRPr="006851FA">
        <w:rPr>
          <w:rFonts w:cstheme="minorHAnsi"/>
          <w:color w:val="222222"/>
          <w:sz w:val="24"/>
          <w:szCs w:val="24"/>
          <w:shd w:val="clear" w:color="auto" w:fill="FFFFFF"/>
        </w:rPr>
        <w:t>Please add other statements which y</w:t>
      </w:r>
      <w:r>
        <w:rPr>
          <w:rFonts w:cstheme="minorHAnsi"/>
          <w:color w:val="222222"/>
          <w:sz w:val="24"/>
          <w:szCs w:val="24"/>
          <w:shd w:val="clear" w:color="auto" w:fill="FFFFFF"/>
        </w:rPr>
        <w:t xml:space="preserve">ou think the course </w:t>
      </w:r>
      <w:r w:rsidRPr="003F17B9">
        <w:rPr>
          <w:rFonts w:cstheme="minorHAnsi"/>
          <w:sz w:val="24"/>
          <w:szCs w:val="24"/>
          <w:shd w:val="clear" w:color="auto" w:fill="FFFFFF"/>
        </w:rPr>
        <w:t xml:space="preserve">should include </w:t>
      </w:r>
      <w:r w:rsidRPr="006851FA">
        <w:rPr>
          <w:rFonts w:cstheme="minorHAnsi"/>
          <w:color w:val="222222"/>
          <w:sz w:val="24"/>
          <w:szCs w:val="24"/>
          <w:shd w:val="clear" w:color="auto" w:fill="FFFFFF"/>
        </w:rPr>
        <w:t xml:space="preserve">about </w:t>
      </w:r>
      <w:r w:rsidRPr="007C022E">
        <w:rPr>
          <w:rFonts w:cstheme="minorHAnsi"/>
          <w:color w:val="222222"/>
          <w:sz w:val="24"/>
          <w:szCs w:val="24"/>
          <w:shd w:val="clear" w:color="auto" w:fill="FFFFFF"/>
        </w:rPr>
        <w:t>Working in Multicultural Multidisciplinary Teams</w:t>
      </w:r>
      <w:r w:rsidRPr="007C022E">
        <w:rPr>
          <w:rFonts w:cstheme="minorHAnsi"/>
          <w:color w:val="222222"/>
          <w:sz w:val="24"/>
          <w:szCs w:val="24"/>
          <w:shd w:val="clear" w:color="auto" w:fill="FFFFFF"/>
          <w:lang w:val="en-US"/>
        </w:rPr>
        <w:t>:</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1.</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2.</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 xml:space="preserve">3. </w:t>
      </w:r>
    </w:p>
    <w:p w:rsidR="00ED7C74" w:rsidRDefault="00ED7C74" w:rsidP="00F16FB6">
      <w:pPr>
        <w:rPr>
          <w:rFonts w:cstheme="minorHAnsi"/>
          <w:color w:val="222222"/>
          <w:sz w:val="24"/>
          <w:szCs w:val="24"/>
          <w:shd w:val="clear" w:color="auto" w:fill="FFFFFF"/>
        </w:rPr>
      </w:pPr>
    </w:p>
    <w:p w:rsidR="00F16FB6" w:rsidRDefault="00F16FB6" w:rsidP="00F16FB6">
      <w:pPr>
        <w:rPr>
          <w:rFonts w:cstheme="minorHAnsi"/>
          <w:color w:val="222222"/>
          <w:sz w:val="24"/>
          <w:szCs w:val="24"/>
          <w:shd w:val="clear" w:color="auto" w:fill="FFFFFF"/>
        </w:rPr>
      </w:pPr>
    </w:p>
    <w:p w:rsidR="00F16FB6" w:rsidRDefault="00F16FB6" w:rsidP="00F16FB6">
      <w:pPr>
        <w:rPr>
          <w:rFonts w:cstheme="minorHAnsi"/>
          <w:color w:val="222222"/>
          <w:sz w:val="24"/>
          <w:szCs w:val="24"/>
          <w:shd w:val="clear" w:color="auto" w:fill="FFFFFF"/>
        </w:rPr>
      </w:pPr>
    </w:p>
    <w:p w:rsidR="00F16FB6" w:rsidRDefault="00F16FB6" w:rsidP="00F16FB6">
      <w:pPr>
        <w:rPr>
          <w:rFonts w:cstheme="minorHAnsi"/>
          <w:color w:val="222222"/>
          <w:sz w:val="24"/>
          <w:szCs w:val="24"/>
          <w:shd w:val="clear" w:color="auto" w:fill="FFFFFF"/>
        </w:rPr>
      </w:pPr>
    </w:p>
    <w:p w:rsidR="00F16FB6" w:rsidRPr="006851FA" w:rsidRDefault="00F16FB6" w:rsidP="00F16FB6">
      <w:pPr>
        <w:rPr>
          <w:rFonts w:cstheme="minorHAnsi"/>
          <w:color w:val="222222"/>
          <w:sz w:val="24"/>
          <w:szCs w:val="24"/>
          <w:shd w:val="clear" w:color="auto" w:fill="FFFFFF"/>
        </w:rPr>
      </w:pPr>
    </w:p>
    <w:p w:rsidR="00ED7C74" w:rsidRPr="006851FA" w:rsidRDefault="00ED7C74" w:rsidP="00ED7C74">
      <w:pPr>
        <w:shd w:val="clear" w:color="auto" w:fill="FFFFFF"/>
        <w:spacing w:after="0" w:line="240" w:lineRule="auto"/>
        <w:rPr>
          <w:rFonts w:eastAsia="Times New Roman" w:cstheme="minorHAnsi"/>
          <w:b/>
          <w:color w:val="222222"/>
          <w:sz w:val="24"/>
          <w:szCs w:val="24"/>
        </w:rPr>
      </w:pPr>
      <w:r>
        <w:rPr>
          <w:rFonts w:eastAsia="Times New Roman" w:cstheme="minorHAnsi"/>
          <w:b/>
          <w:color w:val="222222"/>
          <w:sz w:val="24"/>
          <w:szCs w:val="24"/>
        </w:rPr>
        <w:t>C</w:t>
      </w:r>
      <w:r w:rsidRPr="006851FA">
        <w:rPr>
          <w:rFonts w:eastAsia="Times New Roman" w:cstheme="minorHAnsi"/>
          <w:b/>
          <w:color w:val="222222"/>
          <w:sz w:val="24"/>
          <w:szCs w:val="24"/>
        </w:rPr>
        <w:t xml:space="preserve">. </w:t>
      </w:r>
      <w:r w:rsidRPr="006851FA">
        <w:rPr>
          <w:rFonts w:eastAsia="Times New Roman" w:cstheme="minorHAnsi"/>
          <w:b/>
          <w:color w:val="222222"/>
          <w:sz w:val="24"/>
          <w:szCs w:val="24"/>
          <w:u w:val="single"/>
        </w:rPr>
        <w:t>Patient Safety</w:t>
      </w:r>
    </w:p>
    <w:p w:rsidR="00ED7C74" w:rsidRPr="006851FA" w:rsidRDefault="00ED7C74" w:rsidP="00ED7C74">
      <w:pPr>
        <w:spacing w:after="0"/>
        <w:rPr>
          <w:rFonts w:cstheme="minorHAnsi"/>
          <w:color w:val="222222"/>
          <w:sz w:val="24"/>
          <w:szCs w:val="24"/>
          <w:u w:val="single"/>
          <w:shd w:val="clear" w:color="auto" w:fill="FFFFFF"/>
        </w:rPr>
      </w:pPr>
      <w:r w:rsidRPr="006851FA">
        <w:rPr>
          <w:rFonts w:eastAsia="Times New Roman" w:cstheme="minorHAnsi"/>
          <w:color w:val="222222"/>
          <w:sz w:val="24"/>
          <w:szCs w:val="24"/>
        </w:rPr>
        <w:lastRenderedPageBreak/>
        <w:t xml:space="preserve">We would like to know what knowledge, skills and attitudes members of multidisciplinary and multicultural healthcare teams need to have in order to achieve high levels of patient safety. </w:t>
      </w:r>
    </w:p>
    <w:p w:rsidR="00ED7C74" w:rsidRPr="006851FA" w:rsidRDefault="00ED7C74" w:rsidP="00ED7C74">
      <w:pPr>
        <w:shd w:val="clear" w:color="auto" w:fill="FFFFFF"/>
        <w:spacing w:after="0" w:line="240" w:lineRule="auto"/>
        <w:rPr>
          <w:rFonts w:eastAsia="Times New Roman" w:cstheme="minorHAnsi"/>
          <w:color w:val="222222"/>
          <w:sz w:val="24"/>
          <w:szCs w:val="24"/>
        </w:rPr>
      </w:pPr>
      <w:r w:rsidRPr="006851FA">
        <w:rPr>
          <w:rFonts w:eastAsia="Times New Roman" w:cstheme="minorHAnsi"/>
          <w:color w:val="222222"/>
          <w:sz w:val="24"/>
          <w:szCs w:val="24"/>
        </w:rPr>
        <w:t xml:space="preserve">Please prioritise the following statements: </w:t>
      </w:r>
    </w:p>
    <w:p w:rsidR="00ED7C74" w:rsidRPr="00E43CAB" w:rsidRDefault="00ED7C74" w:rsidP="00ED7C74">
      <w:pPr>
        <w:shd w:val="clear" w:color="auto" w:fill="FFFFFF"/>
        <w:spacing w:after="0" w:line="240" w:lineRule="auto"/>
        <w:rPr>
          <w:rFonts w:eastAsia="Times New Roman" w:cstheme="minorHAnsi"/>
          <w:color w:val="222222"/>
          <w:sz w:val="24"/>
          <w:szCs w:val="24"/>
          <w:lang w:val="en-US"/>
        </w:rPr>
      </w:pPr>
      <w:r w:rsidRPr="00E43CAB">
        <w:rPr>
          <w:rFonts w:eastAsia="Times New Roman" w:cstheme="minorHAnsi"/>
          <w:b/>
          <w:color w:val="222222"/>
          <w:sz w:val="24"/>
          <w:szCs w:val="24"/>
          <w:lang w:val="en-US"/>
        </w:rPr>
        <w:t>1=</w:t>
      </w:r>
      <w:r w:rsidRPr="006851FA">
        <w:rPr>
          <w:rFonts w:eastAsia="Times New Roman" w:cstheme="minorHAnsi"/>
          <w:b/>
          <w:color w:val="222222"/>
          <w:sz w:val="24"/>
          <w:szCs w:val="24"/>
          <w:u w:val="single"/>
        </w:rPr>
        <w:t>least</w:t>
      </w:r>
      <w:r w:rsidRPr="006851FA">
        <w:rPr>
          <w:rFonts w:eastAsia="Times New Roman" w:cstheme="minorHAnsi"/>
          <w:b/>
          <w:color w:val="222222"/>
          <w:sz w:val="24"/>
          <w:szCs w:val="24"/>
        </w:rPr>
        <w:t>important</w:t>
      </w:r>
      <w:r w:rsidRPr="006851FA">
        <w:rPr>
          <w:rFonts w:eastAsia="Times New Roman" w:cstheme="minorHAnsi"/>
          <w:color w:val="222222"/>
          <w:sz w:val="24"/>
          <w:szCs w:val="24"/>
        </w:rPr>
        <w:t>and</w:t>
      </w:r>
      <w:r w:rsidRPr="00E43CAB">
        <w:rPr>
          <w:rFonts w:eastAsia="Times New Roman" w:cstheme="minorHAnsi"/>
          <w:b/>
          <w:color w:val="222222"/>
          <w:sz w:val="24"/>
          <w:szCs w:val="24"/>
          <w:lang w:val="en-US"/>
        </w:rPr>
        <w:t xml:space="preserve"> 5= </w:t>
      </w:r>
      <w:r w:rsidRPr="006851FA">
        <w:rPr>
          <w:rFonts w:eastAsia="Times New Roman" w:cstheme="minorHAnsi"/>
          <w:b/>
          <w:color w:val="222222"/>
          <w:sz w:val="24"/>
          <w:szCs w:val="24"/>
          <w:u w:val="single"/>
        </w:rPr>
        <w:t>most</w:t>
      </w:r>
      <w:r w:rsidRPr="006851FA">
        <w:rPr>
          <w:rFonts w:eastAsia="Times New Roman" w:cstheme="minorHAnsi"/>
          <w:b/>
          <w:color w:val="222222"/>
          <w:sz w:val="24"/>
          <w:szCs w:val="24"/>
        </w:rPr>
        <w:t>important</w:t>
      </w:r>
    </w:p>
    <w:p w:rsidR="00ED7C74" w:rsidRPr="00E43CAB" w:rsidRDefault="00ED7C74" w:rsidP="00ED7C74">
      <w:pPr>
        <w:pStyle w:val="ListParagraph"/>
        <w:numPr>
          <w:ilvl w:val="0"/>
          <w:numId w:val="27"/>
        </w:numPr>
        <w:spacing w:after="0"/>
        <w:rPr>
          <w:rFonts w:cstheme="minorHAnsi"/>
          <w:sz w:val="24"/>
          <w:szCs w:val="24"/>
          <w:lang w:val="en-US"/>
        </w:rPr>
      </w:pPr>
      <w:r w:rsidRPr="006851FA">
        <w:rPr>
          <w:rFonts w:cstheme="minorHAnsi"/>
          <w:sz w:val="24"/>
          <w:szCs w:val="24"/>
        </w:rPr>
        <w:t>Improvetheirknowledgeabout</w:t>
      </w:r>
      <w:r w:rsidRPr="003F17B9">
        <w:rPr>
          <w:rFonts w:cstheme="minorHAnsi"/>
          <w:sz w:val="24"/>
          <w:szCs w:val="24"/>
        </w:rPr>
        <w:t>thescopeanddefinitionofpatient</w:t>
      </w:r>
      <w:r w:rsidRPr="006851FA">
        <w:rPr>
          <w:rFonts w:cstheme="minorHAnsi"/>
          <w:sz w:val="24"/>
          <w:szCs w:val="24"/>
        </w:rPr>
        <w:t>safetyandhelptodevelopapatientsafeculturewithintheteam</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sz w:val="24"/>
          <w:szCs w:val="24"/>
        </w:rPr>
      </w:pPr>
    </w:p>
    <w:p w:rsidR="00ED7C74" w:rsidRPr="006851FA" w:rsidRDefault="00ED7C74" w:rsidP="00ED7C74">
      <w:pPr>
        <w:pStyle w:val="ListParagraph"/>
        <w:numPr>
          <w:ilvl w:val="0"/>
          <w:numId w:val="27"/>
        </w:numPr>
        <w:spacing w:after="0"/>
        <w:rPr>
          <w:rFonts w:cstheme="minorHAnsi"/>
          <w:color w:val="FF0000"/>
          <w:sz w:val="24"/>
          <w:szCs w:val="24"/>
        </w:rPr>
      </w:pPr>
      <w:r w:rsidRPr="006851FA">
        <w:rPr>
          <w:rFonts w:cstheme="minorHAnsi"/>
          <w:sz w:val="24"/>
          <w:szCs w:val="24"/>
        </w:rPr>
        <w:t xml:space="preserve">Understand the possible effects on patient safety in the absence of effective intercultural communication </w:t>
      </w:r>
    </w:p>
    <w:tbl>
      <w:tblPr>
        <w:tblStyle w:val="TableGrid2"/>
        <w:tblW w:w="0" w:type="auto"/>
        <w:tblInd w:w="720" w:type="dxa"/>
        <w:tblLook w:val="04A0"/>
      </w:tblPr>
      <w:tblGrid>
        <w:gridCol w:w="1658"/>
        <w:gridCol w:w="1659"/>
        <w:gridCol w:w="1659"/>
        <w:gridCol w:w="1660"/>
        <w:gridCol w:w="1660"/>
      </w:tblGrid>
      <w:tr w:rsidR="00ED7C74" w:rsidRPr="006851FA" w:rsidTr="0057424B">
        <w:tc>
          <w:tcPr>
            <w:tcW w:w="165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65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65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660"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660"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sz w:val="24"/>
          <w:szCs w:val="24"/>
        </w:rPr>
      </w:pPr>
    </w:p>
    <w:p w:rsidR="00ED7C74" w:rsidRPr="00ED7C74" w:rsidRDefault="00ED7C74" w:rsidP="00ED7C74">
      <w:pPr>
        <w:pStyle w:val="ListParagraph"/>
        <w:numPr>
          <w:ilvl w:val="0"/>
          <w:numId w:val="27"/>
        </w:numPr>
        <w:spacing w:after="0"/>
        <w:rPr>
          <w:rFonts w:cstheme="minorHAnsi"/>
          <w:sz w:val="24"/>
          <w:szCs w:val="24"/>
          <w:lang w:val="en-US"/>
        </w:rPr>
      </w:pPr>
      <w:r w:rsidRPr="006851FA">
        <w:rPr>
          <w:rFonts w:cstheme="minorHAnsi"/>
          <w:sz w:val="24"/>
          <w:szCs w:val="24"/>
        </w:rPr>
        <w:t>Developcouragerelatedskillstobeabletochallengeteammembersaboutpracticeswhichcompromisepatientsafety</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sz w:val="24"/>
          <w:szCs w:val="24"/>
        </w:rPr>
      </w:pPr>
    </w:p>
    <w:p w:rsidR="00ED7C74" w:rsidRPr="00ED7C74" w:rsidRDefault="00ED7C74" w:rsidP="00ED7C74">
      <w:pPr>
        <w:pStyle w:val="ListParagraph"/>
        <w:numPr>
          <w:ilvl w:val="0"/>
          <w:numId w:val="27"/>
        </w:numPr>
        <w:spacing w:after="0"/>
        <w:rPr>
          <w:rFonts w:cstheme="minorHAnsi"/>
          <w:color w:val="FF0000"/>
          <w:sz w:val="24"/>
          <w:szCs w:val="24"/>
          <w:lang w:val="en-US"/>
        </w:rPr>
      </w:pPr>
      <w:r w:rsidRPr="006851FA">
        <w:rPr>
          <w:rFonts w:cstheme="minorHAnsi"/>
          <w:sz w:val="24"/>
          <w:szCs w:val="24"/>
        </w:rPr>
        <w:t>Knowandifnecessaryusetherelevantproceduretoreportpatientsafetyincidents</w:t>
      </w:r>
    </w:p>
    <w:tbl>
      <w:tblPr>
        <w:tblStyle w:val="TableGrid2"/>
        <w:tblW w:w="0" w:type="auto"/>
        <w:tblInd w:w="720" w:type="dxa"/>
        <w:tblLook w:val="04A0"/>
      </w:tblPr>
      <w:tblGrid>
        <w:gridCol w:w="1702"/>
        <w:gridCol w:w="1703"/>
        <w:gridCol w:w="1703"/>
        <w:gridCol w:w="1704"/>
        <w:gridCol w:w="1704"/>
      </w:tblGrid>
      <w:tr w:rsidR="00ED7C74" w:rsidRPr="006851FA" w:rsidTr="0057424B">
        <w:tc>
          <w:tcPr>
            <w:tcW w:w="184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848"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84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sz w:val="24"/>
          <w:szCs w:val="24"/>
        </w:rPr>
      </w:pPr>
    </w:p>
    <w:p w:rsidR="00ED7C74" w:rsidRPr="003F17B9" w:rsidRDefault="00ED7C74" w:rsidP="00ED7C74">
      <w:pPr>
        <w:pStyle w:val="ListParagraph"/>
        <w:numPr>
          <w:ilvl w:val="0"/>
          <w:numId w:val="27"/>
        </w:numPr>
        <w:spacing w:after="0"/>
        <w:rPr>
          <w:rFonts w:cstheme="minorHAnsi"/>
          <w:color w:val="8496B0" w:themeColor="text2" w:themeTint="99"/>
          <w:sz w:val="24"/>
          <w:szCs w:val="24"/>
        </w:rPr>
      </w:pPr>
      <w:r w:rsidRPr="006851FA">
        <w:rPr>
          <w:rFonts w:cstheme="minorHAnsi"/>
          <w:color w:val="000000" w:themeColor="text1"/>
          <w:sz w:val="24"/>
          <w:szCs w:val="24"/>
        </w:rPr>
        <w:t xml:space="preserve">Develop the virtue and skills of forgiveness  and use </w:t>
      </w:r>
      <w:r>
        <w:rPr>
          <w:rFonts w:cstheme="minorHAnsi"/>
          <w:color w:val="000000" w:themeColor="text1"/>
          <w:sz w:val="24"/>
          <w:szCs w:val="24"/>
        </w:rPr>
        <w:t xml:space="preserve">in subsequent </w:t>
      </w:r>
      <w:r w:rsidRPr="006851FA">
        <w:rPr>
          <w:rFonts w:cstheme="minorHAnsi"/>
          <w:color w:val="000000" w:themeColor="text1"/>
          <w:sz w:val="24"/>
          <w:szCs w:val="24"/>
        </w:rPr>
        <w:t xml:space="preserve">incidents of patient safety </w:t>
      </w:r>
    </w:p>
    <w:tbl>
      <w:tblPr>
        <w:tblStyle w:val="TableGrid2"/>
        <w:tblW w:w="0" w:type="auto"/>
        <w:tblInd w:w="720" w:type="dxa"/>
        <w:tblLook w:val="04A0"/>
      </w:tblPr>
      <w:tblGrid>
        <w:gridCol w:w="1658"/>
        <w:gridCol w:w="1659"/>
        <w:gridCol w:w="1659"/>
        <w:gridCol w:w="1660"/>
        <w:gridCol w:w="1660"/>
      </w:tblGrid>
      <w:tr w:rsidR="00ED7C74" w:rsidRPr="006851FA" w:rsidTr="0057424B">
        <w:tc>
          <w:tcPr>
            <w:tcW w:w="165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65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65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660"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660"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spacing w:after="0"/>
        <w:rPr>
          <w:rFonts w:cstheme="minorHAnsi"/>
          <w:color w:val="222222"/>
          <w:sz w:val="24"/>
          <w:szCs w:val="24"/>
          <w:shd w:val="clear" w:color="auto" w:fill="FFFFFF"/>
        </w:rPr>
      </w:pPr>
    </w:p>
    <w:p w:rsidR="00ED7C74" w:rsidRPr="00ED7C74" w:rsidRDefault="00ED7C74" w:rsidP="00ED7C74">
      <w:pPr>
        <w:pStyle w:val="ListParagraph"/>
        <w:numPr>
          <w:ilvl w:val="0"/>
          <w:numId w:val="27"/>
        </w:numPr>
        <w:spacing w:after="0"/>
        <w:rPr>
          <w:rFonts w:cstheme="minorHAnsi"/>
          <w:sz w:val="24"/>
          <w:szCs w:val="24"/>
          <w:shd w:val="clear" w:color="auto" w:fill="FFFFFF"/>
          <w:lang w:val="en-US"/>
        </w:rPr>
      </w:pPr>
      <w:r w:rsidRPr="003F17B9">
        <w:rPr>
          <w:rFonts w:cstheme="minorHAnsi"/>
          <w:sz w:val="24"/>
          <w:szCs w:val="24"/>
          <w:shd w:val="clear" w:color="auto" w:fill="FFFFFF"/>
        </w:rPr>
        <w:t>Learnhowtoanticipate</w:t>
      </w:r>
      <w:r w:rsidRPr="00ED7C74">
        <w:rPr>
          <w:rFonts w:cstheme="minorHAnsi"/>
          <w:sz w:val="24"/>
          <w:szCs w:val="24"/>
          <w:shd w:val="clear" w:color="auto" w:fill="FFFFFF"/>
          <w:lang w:val="en-US"/>
        </w:rPr>
        <w:t xml:space="preserve">, </w:t>
      </w:r>
      <w:r w:rsidRPr="003F17B9">
        <w:rPr>
          <w:rFonts w:cstheme="minorHAnsi"/>
          <w:sz w:val="24"/>
          <w:szCs w:val="24"/>
          <w:shd w:val="clear" w:color="auto" w:fill="FFFFFF"/>
        </w:rPr>
        <w:t>recognizeandmanagesituationsthatplacepatientsatrisk</w:t>
      </w:r>
    </w:p>
    <w:tbl>
      <w:tblPr>
        <w:tblStyle w:val="TableGrid2"/>
        <w:tblW w:w="0" w:type="auto"/>
        <w:tblInd w:w="720" w:type="dxa"/>
        <w:tblLook w:val="04A0"/>
      </w:tblPr>
      <w:tblGrid>
        <w:gridCol w:w="1658"/>
        <w:gridCol w:w="1659"/>
        <w:gridCol w:w="1659"/>
        <w:gridCol w:w="1660"/>
        <w:gridCol w:w="1660"/>
      </w:tblGrid>
      <w:tr w:rsidR="00ED7C74" w:rsidRPr="006851FA" w:rsidTr="0057424B">
        <w:tc>
          <w:tcPr>
            <w:tcW w:w="1658" w:type="dxa"/>
          </w:tcPr>
          <w:p w:rsidR="00ED7C74" w:rsidRPr="006851FA" w:rsidRDefault="00ED7C74" w:rsidP="0057424B">
            <w:pPr>
              <w:jc w:val="center"/>
              <w:rPr>
                <w:rFonts w:cstheme="minorHAnsi"/>
                <w:color w:val="222222"/>
                <w:sz w:val="24"/>
                <w:szCs w:val="24"/>
                <w:shd w:val="clear" w:color="auto" w:fill="FFFFFF"/>
              </w:rPr>
            </w:pPr>
            <w:r w:rsidRPr="006851FA">
              <w:rPr>
                <w:rFonts w:cstheme="minorHAnsi"/>
                <w:color w:val="222222"/>
                <w:sz w:val="24"/>
                <w:szCs w:val="24"/>
                <w:shd w:val="clear" w:color="auto" w:fill="FFFFFF"/>
              </w:rPr>
              <w:t>1</w:t>
            </w:r>
          </w:p>
        </w:tc>
        <w:tc>
          <w:tcPr>
            <w:tcW w:w="165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2</w:t>
            </w:r>
          </w:p>
        </w:tc>
        <w:tc>
          <w:tcPr>
            <w:tcW w:w="1659"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3</w:t>
            </w:r>
          </w:p>
        </w:tc>
        <w:tc>
          <w:tcPr>
            <w:tcW w:w="1660"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4</w:t>
            </w:r>
          </w:p>
        </w:tc>
        <w:tc>
          <w:tcPr>
            <w:tcW w:w="1660" w:type="dxa"/>
          </w:tcPr>
          <w:p w:rsidR="00ED7C74" w:rsidRPr="006851FA" w:rsidRDefault="00ED7C74" w:rsidP="0057424B">
            <w:pPr>
              <w:contextualSpacing/>
              <w:jc w:val="center"/>
              <w:rPr>
                <w:rFonts w:cstheme="minorHAnsi"/>
                <w:color w:val="222222"/>
                <w:sz w:val="24"/>
                <w:szCs w:val="24"/>
                <w:shd w:val="clear" w:color="auto" w:fill="FFFFFF"/>
              </w:rPr>
            </w:pPr>
            <w:r w:rsidRPr="006851FA">
              <w:rPr>
                <w:rFonts w:cstheme="minorHAnsi"/>
                <w:color w:val="222222"/>
                <w:sz w:val="24"/>
                <w:szCs w:val="24"/>
                <w:shd w:val="clear" w:color="auto" w:fill="FFFFFF"/>
              </w:rPr>
              <w:t>5</w:t>
            </w:r>
          </w:p>
        </w:tc>
      </w:tr>
    </w:tbl>
    <w:p w:rsidR="00ED7C74" w:rsidRPr="006851FA" w:rsidRDefault="00ED7C74" w:rsidP="00ED7C74">
      <w:pPr>
        <w:pStyle w:val="ListParagraph"/>
        <w:spacing w:after="0"/>
        <w:rPr>
          <w:rFonts w:cstheme="minorHAnsi"/>
          <w:color w:val="FF0000"/>
          <w:sz w:val="24"/>
          <w:szCs w:val="24"/>
          <w:shd w:val="clear" w:color="auto" w:fill="FFFFFF"/>
        </w:rPr>
      </w:pPr>
    </w:p>
    <w:p w:rsidR="00ED7C74" w:rsidRDefault="00ED7C74" w:rsidP="00ED7C74">
      <w:pPr>
        <w:spacing w:after="0"/>
        <w:rPr>
          <w:rFonts w:cstheme="minorHAnsi"/>
          <w:color w:val="222222"/>
          <w:sz w:val="24"/>
          <w:szCs w:val="24"/>
          <w:shd w:val="clear" w:color="auto" w:fill="FFFFFF"/>
        </w:rPr>
      </w:pPr>
      <w:r w:rsidRPr="006851FA">
        <w:rPr>
          <w:rFonts w:cstheme="minorHAnsi"/>
          <w:color w:val="222222"/>
          <w:sz w:val="24"/>
          <w:szCs w:val="24"/>
          <w:shd w:val="clear" w:color="auto" w:fill="FFFFFF"/>
        </w:rPr>
        <w:t>Pleaseaddotherstatementswhichy</w:t>
      </w:r>
      <w:r>
        <w:rPr>
          <w:rFonts w:cstheme="minorHAnsi"/>
          <w:color w:val="222222"/>
          <w:sz w:val="24"/>
          <w:szCs w:val="24"/>
          <w:shd w:val="clear" w:color="auto" w:fill="FFFFFF"/>
        </w:rPr>
        <w:t>outhinkthecourseshould</w:t>
      </w:r>
      <w:r w:rsidRPr="003F17B9">
        <w:rPr>
          <w:rFonts w:cstheme="minorHAnsi"/>
          <w:sz w:val="24"/>
          <w:szCs w:val="24"/>
          <w:shd w:val="clear" w:color="auto" w:fill="FFFFFF"/>
        </w:rPr>
        <w:t>include</w:t>
      </w:r>
      <w:r w:rsidRPr="006851FA">
        <w:rPr>
          <w:rFonts w:cstheme="minorHAnsi"/>
          <w:color w:val="222222"/>
          <w:sz w:val="24"/>
          <w:szCs w:val="24"/>
          <w:shd w:val="clear" w:color="auto" w:fill="FFFFFF"/>
        </w:rPr>
        <w:t>about</w:t>
      </w:r>
      <w:r>
        <w:rPr>
          <w:rFonts w:cstheme="minorHAnsi"/>
          <w:color w:val="222222"/>
          <w:sz w:val="24"/>
          <w:szCs w:val="24"/>
          <w:shd w:val="clear" w:color="auto" w:fill="FFFFFF"/>
          <w:lang w:val="en-US"/>
        </w:rPr>
        <w:t>patientsafety</w:t>
      </w:r>
      <w:r w:rsidRPr="00615A43">
        <w:rPr>
          <w:rFonts w:cstheme="minorHAnsi"/>
          <w:color w:val="222222"/>
          <w:sz w:val="24"/>
          <w:szCs w:val="24"/>
          <w:shd w:val="clear" w:color="auto" w:fill="FFFFFF"/>
        </w:rPr>
        <w:t xml:space="preserve">: </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1.</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2.</w:t>
      </w:r>
    </w:p>
    <w:p w:rsidR="00ED7C74" w:rsidRPr="006851FA" w:rsidRDefault="00ED7C74" w:rsidP="00ED7C74">
      <w:pPr>
        <w:spacing w:after="0" w:line="360" w:lineRule="auto"/>
        <w:rPr>
          <w:rFonts w:cstheme="minorHAnsi"/>
          <w:color w:val="222222"/>
          <w:sz w:val="24"/>
          <w:szCs w:val="24"/>
          <w:shd w:val="clear" w:color="auto" w:fill="FFFFFF"/>
        </w:rPr>
      </w:pPr>
      <w:r w:rsidRPr="006851FA">
        <w:rPr>
          <w:rFonts w:cstheme="minorHAnsi"/>
          <w:color w:val="222222"/>
          <w:sz w:val="24"/>
          <w:szCs w:val="24"/>
          <w:shd w:val="clear" w:color="auto" w:fill="FFFFFF"/>
        </w:rPr>
        <w:t xml:space="preserve">3. </w:t>
      </w:r>
    </w:p>
    <w:p w:rsidR="00ED7C74" w:rsidRDefault="00ED7C74" w:rsidP="00ED7C74">
      <w:pPr>
        <w:rPr>
          <w:rFonts w:cstheme="minorHAnsi"/>
          <w:color w:val="222222"/>
          <w:sz w:val="24"/>
          <w:szCs w:val="24"/>
          <w:shd w:val="clear" w:color="auto" w:fill="FFFFFF"/>
        </w:rPr>
      </w:pPr>
      <w:r>
        <w:rPr>
          <w:rFonts w:cstheme="minorHAnsi"/>
          <w:color w:val="222222"/>
          <w:sz w:val="24"/>
          <w:szCs w:val="24"/>
          <w:shd w:val="clear" w:color="auto" w:fill="FFFFFF"/>
        </w:rPr>
        <w:br w:type="page"/>
      </w:r>
    </w:p>
    <w:p w:rsidR="00ED7C74" w:rsidRPr="00D5616A" w:rsidRDefault="00ED7C74" w:rsidP="006733C8">
      <w:pPr>
        <w:pBdr>
          <w:bottom w:val="single" w:sz="4" w:space="1" w:color="auto"/>
        </w:pBdr>
        <w:spacing w:after="0" w:line="240" w:lineRule="auto"/>
        <w:jc w:val="center"/>
        <w:rPr>
          <w:rFonts w:cstheme="minorHAnsi"/>
          <w:b/>
          <w:sz w:val="28"/>
          <w:szCs w:val="24"/>
        </w:rPr>
      </w:pPr>
      <w:r w:rsidRPr="00D5616A">
        <w:rPr>
          <w:rFonts w:cstheme="minorHAnsi"/>
          <w:b/>
          <w:sz w:val="28"/>
          <w:szCs w:val="24"/>
        </w:rPr>
        <w:lastRenderedPageBreak/>
        <w:t>Personal Information</w:t>
      </w:r>
    </w:p>
    <w:p w:rsidR="00ED7C74" w:rsidRPr="00D5616A" w:rsidRDefault="00ED7C74" w:rsidP="006733C8">
      <w:pPr>
        <w:pStyle w:val="ListParagraph"/>
        <w:numPr>
          <w:ilvl w:val="0"/>
          <w:numId w:val="10"/>
        </w:numPr>
        <w:spacing w:after="0" w:line="240" w:lineRule="auto"/>
        <w:rPr>
          <w:rFonts w:cstheme="minorHAnsi"/>
          <w:b/>
          <w:sz w:val="24"/>
          <w:szCs w:val="24"/>
        </w:rPr>
      </w:pPr>
      <w:r w:rsidRPr="00D5616A">
        <w:rPr>
          <w:rFonts w:cstheme="minorHAnsi"/>
          <w:b/>
          <w:sz w:val="24"/>
          <w:szCs w:val="24"/>
        </w:rPr>
        <w:t xml:space="preserve">Gender: </w:t>
      </w:r>
    </w:p>
    <w:tbl>
      <w:tblPr>
        <w:tblStyle w:val="TableGrid"/>
        <w:tblW w:w="0" w:type="auto"/>
        <w:tblInd w:w="765" w:type="dxa"/>
        <w:tblLook w:val="04A0"/>
      </w:tblPr>
      <w:tblGrid>
        <w:gridCol w:w="1242"/>
        <w:gridCol w:w="1242"/>
      </w:tblGrid>
      <w:tr w:rsidR="00ED7C74" w:rsidTr="0057424B">
        <w:tc>
          <w:tcPr>
            <w:tcW w:w="1242" w:type="dxa"/>
          </w:tcPr>
          <w:p w:rsidR="00ED7C74" w:rsidRDefault="00ED7C74" w:rsidP="006733C8">
            <w:pPr>
              <w:spacing w:after="0" w:line="240" w:lineRule="auto"/>
              <w:rPr>
                <w:rFonts w:cstheme="minorHAnsi"/>
                <w:sz w:val="24"/>
                <w:szCs w:val="24"/>
              </w:rPr>
            </w:pPr>
            <w:r>
              <w:rPr>
                <w:rFonts w:cstheme="minorHAnsi"/>
                <w:sz w:val="24"/>
                <w:szCs w:val="24"/>
              </w:rPr>
              <w:t xml:space="preserve">Male </w:t>
            </w:r>
          </w:p>
        </w:tc>
        <w:tc>
          <w:tcPr>
            <w:tcW w:w="1242" w:type="dxa"/>
          </w:tcPr>
          <w:p w:rsidR="00ED7C74" w:rsidRDefault="00ED7C74" w:rsidP="006733C8">
            <w:pPr>
              <w:spacing w:after="0" w:line="240" w:lineRule="auto"/>
              <w:rPr>
                <w:rFonts w:cstheme="minorHAnsi"/>
                <w:sz w:val="24"/>
                <w:szCs w:val="24"/>
              </w:rPr>
            </w:pPr>
          </w:p>
        </w:tc>
      </w:tr>
      <w:tr w:rsidR="00ED7C74" w:rsidTr="0057424B">
        <w:tc>
          <w:tcPr>
            <w:tcW w:w="1242" w:type="dxa"/>
          </w:tcPr>
          <w:p w:rsidR="00ED7C74" w:rsidRDefault="00ED7C74" w:rsidP="006733C8">
            <w:pPr>
              <w:spacing w:after="0" w:line="240" w:lineRule="auto"/>
              <w:rPr>
                <w:rFonts w:cstheme="minorHAnsi"/>
                <w:sz w:val="24"/>
                <w:szCs w:val="24"/>
              </w:rPr>
            </w:pPr>
            <w:r>
              <w:rPr>
                <w:rFonts w:cstheme="minorHAnsi"/>
                <w:sz w:val="24"/>
                <w:szCs w:val="24"/>
              </w:rPr>
              <w:t xml:space="preserve">Female </w:t>
            </w:r>
          </w:p>
        </w:tc>
        <w:tc>
          <w:tcPr>
            <w:tcW w:w="1242" w:type="dxa"/>
          </w:tcPr>
          <w:p w:rsidR="00ED7C74" w:rsidRDefault="00ED7C74" w:rsidP="006733C8">
            <w:pPr>
              <w:spacing w:after="0" w:line="240" w:lineRule="auto"/>
              <w:rPr>
                <w:rFonts w:cstheme="minorHAnsi"/>
                <w:sz w:val="24"/>
                <w:szCs w:val="24"/>
              </w:rPr>
            </w:pPr>
          </w:p>
        </w:tc>
      </w:tr>
    </w:tbl>
    <w:p w:rsidR="00ED7C74" w:rsidRPr="002427B8" w:rsidRDefault="00ED7C74" w:rsidP="006733C8">
      <w:pPr>
        <w:spacing w:after="0" w:line="240" w:lineRule="auto"/>
        <w:rPr>
          <w:rFonts w:cstheme="minorHAnsi"/>
          <w:sz w:val="24"/>
          <w:szCs w:val="24"/>
        </w:rPr>
      </w:pPr>
    </w:p>
    <w:p w:rsidR="00ED7C74" w:rsidRDefault="00ED7C74" w:rsidP="006733C8">
      <w:pPr>
        <w:pStyle w:val="ListParagraph"/>
        <w:numPr>
          <w:ilvl w:val="0"/>
          <w:numId w:val="10"/>
        </w:numPr>
        <w:spacing w:after="0" w:line="240" w:lineRule="auto"/>
        <w:rPr>
          <w:rFonts w:cstheme="minorHAnsi"/>
          <w:sz w:val="24"/>
          <w:szCs w:val="24"/>
        </w:rPr>
      </w:pPr>
      <w:r w:rsidRPr="00D5616A">
        <w:rPr>
          <w:rFonts w:cstheme="minorHAnsi"/>
          <w:b/>
          <w:sz w:val="24"/>
          <w:szCs w:val="24"/>
        </w:rPr>
        <w:t>Age:</w:t>
      </w:r>
      <w:r w:rsidRPr="002427B8">
        <w:rPr>
          <w:rFonts w:cstheme="minorHAnsi"/>
          <w:sz w:val="24"/>
          <w:szCs w:val="24"/>
        </w:rPr>
        <w:t xml:space="preserve">  __________</w:t>
      </w:r>
    </w:p>
    <w:p w:rsidR="00ED7C74" w:rsidRDefault="00ED7C74" w:rsidP="006733C8">
      <w:pPr>
        <w:pStyle w:val="ListParagraph"/>
        <w:spacing w:after="0" w:line="240" w:lineRule="auto"/>
        <w:rPr>
          <w:rFonts w:cstheme="minorHAnsi"/>
          <w:sz w:val="24"/>
          <w:szCs w:val="24"/>
        </w:rPr>
      </w:pPr>
    </w:p>
    <w:p w:rsidR="00ED7C74" w:rsidRDefault="00ED7C74" w:rsidP="006733C8">
      <w:pPr>
        <w:pStyle w:val="ListParagraph"/>
        <w:numPr>
          <w:ilvl w:val="0"/>
          <w:numId w:val="10"/>
        </w:numPr>
        <w:spacing w:after="0" w:line="240" w:lineRule="auto"/>
        <w:rPr>
          <w:rFonts w:cstheme="minorHAnsi"/>
          <w:sz w:val="24"/>
          <w:szCs w:val="24"/>
        </w:rPr>
      </w:pPr>
      <w:r w:rsidRPr="00D5616A">
        <w:rPr>
          <w:rFonts w:cstheme="minorHAnsi"/>
          <w:b/>
          <w:sz w:val="24"/>
          <w:szCs w:val="24"/>
        </w:rPr>
        <w:t>Ethnicity:</w:t>
      </w:r>
      <w:r>
        <w:rPr>
          <w:rFonts w:cstheme="minorHAnsi"/>
          <w:sz w:val="24"/>
          <w:szCs w:val="24"/>
        </w:rPr>
        <w:t xml:space="preserve"> __________</w:t>
      </w:r>
    </w:p>
    <w:p w:rsidR="00ED7C74" w:rsidRPr="00897920" w:rsidRDefault="00ED7C74" w:rsidP="006733C8">
      <w:pPr>
        <w:pStyle w:val="ListParagraph"/>
        <w:spacing w:after="0" w:line="240" w:lineRule="auto"/>
        <w:rPr>
          <w:rFonts w:cstheme="minorHAnsi"/>
          <w:sz w:val="24"/>
          <w:szCs w:val="24"/>
        </w:rPr>
      </w:pPr>
    </w:p>
    <w:p w:rsidR="00ED7C74" w:rsidRPr="00897920" w:rsidRDefault="00ED7C74" w:rsidP="006733C8">
      <w:pPr>
        <w:pStyle w:val="ListParagraph"/>
        <w:numPr>
          <w:ilvl w:val="0"/>
          <w:numId w:val="10"/>
        </w:numPr>
        <w:spacing w:after="0" w:line="240" w:lineRule="auto"/>
        <w:rPr>
          <w:rFonts w:cstheme="minorHAnsi"/>
          <w:b/>
          <w:sz w:val="24"/>
          <w:szCs w:val="24"/>
        </w:rPr>
      </w:pPr>
      <w:r w:rsidRPr="00897920">
        <w:rPr>
          <w:rFonts w:cstheme="minorHAnsi"/>
          <w:b/>
          <w:sz w:val="24"/>
          <w:szCs w:val="24"/>
        </w:rPr>
        <w:t>Educational Background</w:t>
      </w:r>
      <w:r>
        <w:rPr>
          <w:rFonts w:cstheme="minorHAnsi"/>
          <w:b/>
          <w:sz w:val="24"/>
          <w:szCs w:val="24"/>
          <w:lang w:val="el-GR"/>
        </w:rPr>
        <w:t>:</w:t>
      </w:r>
    </w:p>
    <w:tbl>
      <w:tblPr>
        <w:tblStyle w:val="TableGrid"/>
        <w:tblW w:w="0" w:type="auto"/>
        <w:tblInd w:w="765" w:type="dxa"/>
        <w:tblLook w:val="04A0"/>
      </w:tblPr>
      <w:tblGrid>
        <w:gridCol w:w="3029"/>
        <w:gridCol w:w="1276"/>
      </w:tblGrid>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Diploma</w:t>
            </w:r>
          </w:p>
        </w:tc>
        <w:tc>
          <w:tcPr>
            <w:tcW w:w="1276"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 xml:space="preserve">Bachelor </w:t>
            </w:r>
          </w:p>
        </w:tc>
        <w:tc>
          <w:tcPr>
            <w:tcW w:w="1276"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 xml:space="preserve">Postgraduate education </w:t>
            </w:r>
          </w:p>
        </w:tc>
        <w:tc>
          <w:tcPr>
            <w:tcW w:w="1276"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Other</w:t>
            </w:r>
          </w:p>
        </w:tc>
        <w:tc>
          <w:tcPr>
            <w:tcW w:w="1276" w:type="dxa"/>
          </w:tcPr>
          <w:p w:rsidR="00ED7C74" w:rsidRPr="00CA7BD8" w:rsidRDefault="00ED7C74" w:rsidP="006733C8">
            <w:pPr>
              <w:spacing w:after="0" w:line="240" w:lineRule="auto"/>
              <w:rPr>
                <w:rFonts w:cstheme="minorHAnsi"/>
                <w:color w:val="FF0000"/>
                <w:sz w:val="24"/>
                <w:szCs w:val="24"/>
                <w:lang w:val="el-GR"/>
              </w:rPr>
            </w:pPr>
          </w:p>
        </w:tc>
      </w:tr>
    </w:tbl>
    <w:p w:rsidR="00ED7C74" w:rsidRPr="00D5616A" w:rsidRDefault="00ED7C74" w:rsidP="006733C8">
      <w:pPr>
        <w:pStyle w:val="ListParagraph"/>
        <w:spacing w:after="0" w:line="240" w:lineRule="auto"/>
        <w:rPr>
          <w:rFonts w:cstheme="minorHAnsi"/>
          <w:sz w:val="24"/>
          <w:szCs w:val="24"/>
        </w:rPr>
      </w:pPr>
    </w:p>
    <w:p w:rsidR="00ED7C74" w:rsidRPr="00D5616A" w:rsidRDefault="00ED7C74" w:rsidP="006733C8">
      <w:pPr>
        <w:pStyle w:val="ListParagraph"/>
        <w:numPr>
          <w:ilvl w:val="0"/>
          <w:numId w:val="10"/>
        </w:numPr>
        <w:spacing w:after="0" w:line="240" w:lineRule="auto"/>
        <w:rPr>
          <w:rFonts w:cstheme="minorHAnsi"/>
          <w:b/>
          <w:sz w:val="24"/>
          <w:szCs w:val="24"/>
        </w:rPr>
      </w:pPr>
      <w:r>
        <w:rPr>
          <w:rFonts w:cstheme="minorHAnsi"/>
          <w:b/>
          <w:sz w:val="24"/>
          <w:szCs w:val="24"/>
        </w:rPr>
        <w:t>Profession:</w:t>
      </w:r>
    </w:p>
    <w:tbl>
      <w:tblPr>
        <w:tblStyle w:val="TableGrid"/>
        <w:tblW w:w="0" w:type="auto"/>
        <w:tblInd w:w="765" w:type="dxa"/>
        <w:tblLook w:val="04A0"/>
      </w:tblPr>
      <w:tblGrid>
        <w:gridCol w:w="3029"/>
        <w:gridCol w:w="4848"/>
      </w:tblGrid>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General Nurse</w:t>
            </w:r>
          </w:p>
        </w:tc>
        <w:tc>
          <w:tcPr>
            <w:tcW w:w="4848"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Mental Health Nurse</w:t>
            </w:r>
          </w:p>
        </w:tc>
        <w:tc>
          <w:tcPr>
            <w:tcW w:w="4848"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Community Nurse</w:t>
            </w:r>
          </w:p>
        </w:tc>
        <w:tc>
          <w:tcPr>
            <w:tcW w:w="4848"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Health Visitor</w:t>
            </w:r>
          </w:p>
        </w:tc>
        <w:tc>
          <w:tcPr>
            <w:tcW w:w="4848"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 xml:space="preserve">Doctor </w:t>
            </w:r>
          </w:p>
        </w:tc>
        <w:tc>
          <w:tcPr>
            <w:tcW w:w="4848"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Other</w:t>
            </w:r>
          </w:p>
        </w:tc>
        <w:tc>
          <w:tcPr>
            <w:tcW w:w="4848" w:type="dxa"/>
          </w:tcPr>
          <w:p w:rsidR="00ED7C74" w:rsidRPr="00CA7BD8" w:rsidRDefault="00ED7C74" w:rsidP="006733C8">
            <w:pPr>
              <w:spacing w:after="0" w:line="240" w:lineRule="auto"/>
              <w:rPr>
                <w:rFonts w:cstheme="minorHAnsi"/>
                <w:color w:val="FF0000"/>
                <w:sz w:val="24"/>
                <w:szCs w:val="24"/>
                <w:lang w:val="el-GR"/>
              </w:rPr>
            </w:pPr>
          </w:p>
        </w:tc>
      </w:tr>
    </w:tbl>
    <w:p w:rsidR="00ED7C74" w:rsidRPr="002427B8" w:rsidRDefault="00ED7C74" w:rsidP="006733C8">
      <w:pPr>
        <w:pStyle w:val="ListParagraph"/>
        <w:spacing w:after="0" w:line="240" w:lineRule="auto"/>
        <w:rPr>
          <w:rFonts w:cstheme="minorHAnsi"/>
          <w:sz w:val="24"/>
          <w:szCs w:val="24"/>
        </w:rPr>
      </w:pPr>
    </w:p>
    <w:p w:rsidR="00ED7C74" w:rsidRPr="00D5616A" w:rsidRDefault="00ED7C74" w:rsidP="006733C8">
      <w:pPr>
        <w:pStyle w:val="ListParagraph"/>
        <w:numPr>
          <w:ilvl w:val="0"/>
          <w:numId w:val="10"/>
        </w:numPr>
        <w:spacing w:after="0" w:line="240" w:lineRule="auto"/>
        <w:rPr>
          <w:rFonts w:cstheme="minorHAnsi"/>
          <w:b/>
          <w:sz w:val="24"/>
          <w:szCs w:val="24"/>
        </w:rPr>
      </w:pPr>
      <w:r w:rsidRPr="00D5616A">
        <w:rPr>
          <w:rFonts w:cstheme="minorHAnsi"/>
          <w:b/>
          <w:sz w:val="24"/>
          <w:szCs w:val="24"/>
        </w:rPr>
        <w:t>Area of work:</w:t>
      </w:r>
    </w:p>
    <w:tbl>
      <w:tblPr>
        <w:tblStyle w:val="TableGrid"/>
        <w:tblW w:w="0" w:type="auto"/>
        <w:tblInd w:w="720" w:type="dxa"/>
        <w:tblLook w:val="04A0"/>
      </w:tblPr>
      <w:tblGrid>
        <w:gridCol w:w="2223"/>
        <w:gridCol w:w="3573"/>
        <w:gridCol w:w="2239"/>
      </w:tblGrid>
      <w:tr w:rsidR="00ED7C74" w:rsidTr="0057424B">
        <w:trPr>
          <w:gridAfter w:val="1"/>
          <w:wAfter w:w="2239" w:type="dxa"/>
        </w:trPr>
        <w:tc>
          <w:tcPr>
            <w:tcW w:w="2223" w:type="dxa"/>
          </w:tcPr>
          <w:p w:rsidR="00ED7C74" w:rsidRDefault="00ED7C74" w:rsidP="006733C8">
            <w:pPr>
              <w:spacing w:after="0" w:line="240" w:lineRule="auto"/>
              <w:rPr>
                <w:rFonts w:cstheme="minorHAnsi"/>
                <w:sz w:val="24"/>
                <w:szCs w:val="24"/>
              </w:rPr>
            </w:pPr>
            <w:r w:rsidRPr="002427B8">
              <w:rPr>
                <w:rFonts w:cstheme="minorHAnsi"/>
                <w:sz w:val="24"/>
                <w:szCs w:val="24"/>
              </w:rPr>
              <w:t>Hospital</w:t>
            </w:r>
            <w:r>
              <w:rPr>
                <w:rFonts w:cstheme="minorHAnsi"/>
                <w:sz w:val="24"/>
                <w:szCs w:val="24"/>
              </w:rPr>
              <w:t xml:space="preserve"> Setting</w:t>
            </w:r>
          </w:p>
        </w:tc>
        <w:tc>
          <w:tcPr>
            <w:tcW w:w="3573" w:type="dxa"/>
          </w:tcPr>
          <w:p w:rsidR="00ED7C74" w:rsidRPr="00CA7BD8" w:rsidRDefault="00ED7C74" w:rsidP="006733C8">
            <w:pPr>
              <w:pStyle w:val="ListParagraph"/>
              <w:spacing w:after="0" w:line="240" w:lineRule="auto"/>
              <w:ind w:left="0"/>
              <w:rPr>
                <w:rFonts w:cstheme="minorHAnsi"/>
                <w:color w:val="FF0000"/>
                <w:sz w:val="24"/>
                <w:szCs w:val="24"/>
                <w:lang w:val="el-GR"/>
              </w:rPr>
            </w:pPr>
          </w:p>
        </w:tc>
      </w:tr>
      <w:tr w:rsidR="00ED7C74" w:rsidTr="0057424B">
        <w:trPr>
          <w:gridAfter w:val="1"/>
          <w:wAfter w:w="2239" w:type="dxa"/>
        </w:trPr>
        <w:tc>
          <w:tcPr>
            <w:tcW w:w="2223" w:type="dxa"/>
          </w:tcPr>
          <w:p w:rsidR="00ED7C74" w:rsidRDefault="00ED7C74" w:rsidP="006733C8">
            <w:pPr>
              <w:spacing w:after="0" w:line="240" w:lineRule="auto"/>
              <w:rPr>
                <w:rFonts w:cstheme="minorHAnsi"/>
                <w:sz w:val="24"/>
                <w:szCs w:val="24"/>
              </w:rPr>
            </w:pPr>
            <w:r w:rsidRPr="002427B8">
              <w:rPr>
                <w:rFonts w:cstheme="minorHAnsi"/>
                <w:sz w:val="24"/>
                <w:szCs w:val="24"/>
              </w:rPr>
              <w:t xml:space="preserve">Community </w:t>
            </w:r>
            <w:r>
              <w:rPr>
                <w:rFonts w:cstheme="minorHAnsi"/>
                <w:sz w:val="24"/>
                <w:szCs w:val="24"/>
              </w:rPr>
              <w:t>Setting</w:t>
            </w:r>
          </w:p>
        </w:tc>
        <w:tc>
          <w:tcPr>
            <w:tcW w:w="3573" w:type="dxa"/>
          </w:tcPr>
          <w:p w:rsidR="00ED7C74" w:rsidRPr="00CA7BD8" w:rsidRDefault="00ED7C74" w:rsidP="006733C8">
            <w:pPr>
              <w:pStyle w:val="ListParagraph"/>
              <w:spacing w:after="0" w:line="240" w:lineRule="auto"/>
              <w:ind w:left="0"/>
              <w:rPr>
                <w:rFonts w:cstheme="minorHAnsi"/>
                <w:color w:val="FF0000"/>
                <w:sz w:val="24"/>
                <w:szCs w:val="24"/>
                <w:lang w:val="el-GR"/>
              </w:rPr>
            </w:pPr>
          </w:p>
        </w:tc>
      </w:tr>
      <w:tr w:rsidR="00ED7C74" w:rsidTr="0057424B">
        <w:tc>
          <w:tcPr>
            <w:tcW w:w="2223" w:type="dxa"/>
          </w:tcPr>
          <w:p w:rsidR="00ED7C74" w:rsidRDefault="00ED7C74" w:rsidP="006733C8">
            <w:pPr>
              <w:pStyle w:val="ListParagraph"/>
              <w:spacing w:after="0" w:line="240" w:lineRule="auto"/>
              <w:ind w:left="0"/>
              <w:rPr>
                <w:rFonts w:cstheme="minorHAnsi"/>
                <w:sz w:val="24"/>
                <w:szCs w:val="24"/>
              </w:rPr>
            </w:pPr>
            <w:r>
              <w:rPr>
                <w:rFonts w:cstheme="minorHAnsi"/>
                <w:sz w:val="24"/>
                <w:szCs w:val="24"/>
              </w:rPr>
              <w:t>Other</w:t>
            </w:r>
          </w:p>
        </w:tc>
        <w:tc>
          <w:tcPr>
            <w:tcW w:w="5812" w:type="dxa"/>
            <w:gridSpan w:val="2"/>
          </w:tcPr>
          <w:p w:rsidR="00ED7C74" w:rsidRPr="00CA7BD8" w:rsidRDefault="00ED7C74" w:rsidP="006733C8">
            <w:pPr>
              <w:pStyle w:val="ListParagraph"/>
              <w:spacing w:after="0" w:line="240" w:lineRule="auto"/>
              <w:ind w:left="0"/>
              <w:rPr>
                <w:rFonts w:cstheme="minorHAnsi"/>
                <w:color w:val="FF0000"/>
                <w:sz w:val="24"/>
                <w:szCs w:val="24"/>
                <w:lang w:val="el-GR"/>
              </w:rPr>
            </w:pPr>
          </w:p>
        </w:tc>
      </w:tr>
    </w:tbl>
    <w:p w:rsidR="00ED7C74" w:rsidRDefault="00ED7C74" w:rsidP="006733C8">
      <w:pPr>
        <w:spacing w:after="0" w:line="240" w:lineRule="auto"/>
        <w:rPr>
          <w:rFonts w:cstheme="minorHAnsi"/>
          <w:sz w:val="24"/>
          <w:szCs w:val="24"/>
        </w:rPr>
      </w:pPr>
    </w:p>
    <w:p w:rsidR="00ED7C74" w:rsidRPr="00D5616A" w:rsidRDefault="00ED7C74" w:rsidP="006733C8">
      <w:pPr>
        <w:pStyle w:val="ListParagraph"/>
        <w:numPr>
          <w:ilvl w:val="0"/>
          <w:numId w:val="10"/>
        </w:numPr>
        <w:spacing w:after="0" w:line="240" w:lineRule="auto"/>
        <w:rPr>
          <w:rFonts w:cstheme="minorHAnsi"/>
          <w:b/>
          <w:sz w:val="24"/>
          <w:szCs w:val="24"/>
        </w:rPr>
      </w:pPr>
      <w:r w:rsidRPr="00D5616A">
        <w:rPr>
          <w:rFonts w:cstheme="minorHAnsi"/>
          <w:b/>
          <w:sz w:val="24"/>
          <w:szCs w:val="24"/>
        </w:rPr>
        <w:t>How many years of experience in current position</w:t>
      </w:r>
      <w:r>
        <w:rPr>
          <w:rFonts w:cstheme="minorHAnsi"/>
          <w:b/>
          <w:sz w:val="24"/>
          <w:szCs w:val="24"/>
        </w:rPr>
        <w:t>:</w:t>
      </w:r>
    </w:p>
    <w:tbl>
      <w:tblPr>
        <w:tblStyle w:val="TableGrid"/>
        <w:tblW w:w="0" w:type="auto"/>
        <w:tblInd w:w="765" w:type="dxa"/>
        <w:tblLook w:val="04A0"/>
      </w:tblPr>
      <w:tblGrid>
        <w:gridCol w:w="3029"/>
        <w:gridCol w:w="3572"/>
      </w:tblGrid>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Less than one year</w:t>
            </w:r>
          </w:p>
        </w:tc>
        <w:tc>
          <w:tcPr>
            <w:tcW w:w="3572"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1-2 years</w:t>
            </w:r>
          </w:p>
        </w:tc>
        <w:tc>
          <w:tcPr>
            <w:tcW w:w="3572"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3-4 years</w:t>
            </w:r>
          </w:p>
        </w:tc>
        <w:tc>
          <w:tcPr>
            <w:tcW w:w="3572" w:type="dxa"/>
          </w:tcPr>
          <w:p w:rsidR="00ED7C74" w:rsidRPr="00CA7BD8" w:rsidRDefault="00ED7C74" w:rsidP="006733C8">
            <w:pPr>
              <w:spacing w:after="0" w:line="240" w:lineRule="auto"/>
              <w:rPr>
                <w:rFonts w:cstheme="minorHAnsi"/>
                <w:color w:val="FF0000"/>
                <w:sz w:val="24"/>
                <w:szCs w:val="24"/>
                <w:lang w:val="el-GR"/>
              </w:rPr>
            </w:pPr>
          </w:p>
        </w:tc>
      </w:tr>
      <w:tr w:rsidR="00ED7C74" w:rsidTr="0057424B">
        <w:tc>
          <w:tcPr>
            <w:tcW w:w="3029" w:type="dxa"/>
          </w:tcPr>
          <w:p w:rsidR="00ED7C74" w:rsidRDefault="00ED7C74" w:rsidP="006733C8">
            <w:pPr>
              <w:spacing w:after="0" w:line="240" w:lineRule="auto"/>
              <w:rPr>
                <w:rFonts w:cstheme="minorHAnsi"/>
                <w:sz w:val="24"/>
                <w:szCs w:val="24"/>
              </w:rPr>
            </w:pPr>
            <w:r>
              <w:rPr>
                <w:rFonts w:cstheme="minorHAnsi"/>
                <w:sz w:val="24"/>
                <w:szCs w:val="24"/>
              </w:rPr>
              <w:t>5 years</w:t>
            </w:r>
            <w:r>
              <w:rPr>
                <w:rFonts w:cstheme="minorHAnsi"/>
                <w:sz w:val="24"/>
                <w:szCs w:val="24"/>
                <w:lang w:val="en-US"/>
              </w:rPr>
              <w:t>or</w:t>
            </w:r>
            <w:r>
              <w:rPr>
                <w:rFonts w:cstheme="minorHAnsi"/>
                <w:sz w:val="24"/>
                <w:szCs w:val="24"/>
              </w:rPr>
              <w:t xml:space="preserve"> more</w:t>
            </w:r>
          </w:p>
        </w:tc>
        <w:tc>
          <w:tcPr>
            <w:tcW w:w="3572" w:type="dxa"/>
          </w:tcPr>
          <w:p w:rsidR="00ED7C74" w:rsidRPr="00CA7BD8" w:rsidRDefault="00ED7C74" w:rsidP="006733C8">
            <w:pPr>
              <w:spacing w:after="0" w:line="240" w:lineRule="auto"/>
              <w:rPr>
                <w:rFonts w:cstheme="minorHAnsi"/>
                <w:color w:val="FF0000"/>
                <w:sz w:val="24"/>
                <w:szCs w:val="24"/>
                <w:lang w:val="el-GR"/>
              </w:rPr>
            </w:pPr>
          </w:p>
        </w:tc>
      </w:tr>
    </w:tbl>
    <w:p w:rsidR="006733C8" w:rsidRDefault="006733C8" w:rsidP="006733C8">
      <w:pPr>
        <w:spacing w:after="0" w:line="240" w:lineRule="auto"/>
        <w:rPr>
          <w:rFonts w:cstheme="minorHAnsi"/>
          <w:sz w:val="24"/>
          <w:szCs w:val="24"/>
        </w:rPr>
      </w:pPr>
    </w:p>
    <w:p w:rsidR="006733C8" w:rsidRDefault="006733C8" w:rsidP="006733C8">
      <w:r>
        <w:br w:type="page"/>
      </w:r>
    </w:p>
    <w:p w:rsidR="00ED7C74" w:rsidRPr="00F16FB6" w:rsidRDefault="006733C8" w:rsidP="00ED7C74">
      <w:pPr>
        <w:rPr>
          <w:rFonts w:cstheme="minorHAnsi"/>
          <w:b/>
          <w:sz w:val="32"/>
          <w:szCs w:val="32"/>
        </w:rPr>
      </w:pPr>
      <w:r w:rsidRPr="00F16FB6">
        <w:rPr>
          <w:rFonts w:cstheme="minorHAnsi"/>
          <w:b/>
          <w:sz w:val="32"/>
          <w:szCs w:val="32"/>
        </w:rPr>
        <w:lastRenderedPageBreak/>
        <w:t>ANNEX 2</w:t>
      </w:r>
    </w:p>
    <w:p w:rsidR="006733C8" w:rsidRPr="00AF5709" w:rsidRDefault="006733C8" w:rsidP="006733C8">
      <w:pPr>
        <w:pStyle w:val="Title"/>
        <w:jc w:val="center"/>
        <w:rPr>
          <w:rFonts w:ascii="Calibri" w:hAnsi="Calibri"/>
          <w:sz w:val="24"/>
          <w:szCs w:val="24"/>
        </w:rPr>
      </w:pPr>
      <w:r w:rsidRPr="00AF5709">
        <w:rPr>
          <w:rFonts w:ascii="Calibri" w:hAnsi="Calibri"/>
          <w:noProof/>
          <w:sz w:val="24"/>
          <w:szCs w:val="24"/>
          <w:lang w:val="en-US" w:eastAsia="en-US"/>
        </w:rPr>
        <w:drawing>
          <wp:inline distT="0" distB="0" distL="0" distR="0">
            <wp:extent cx="5734050" cy="10763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0" cy="1076325"/>
                    </a:xfrm>
                    <a:prstGeom prst="rect">
                      <a:avLst/>
                    </a:prstGeom>
                    <a:noFill/>
                    <a:ln>
                      <a:noFill/>
                    </a:ln>
                  </pic:spPr>
                </pic:pic>
              </a:graphicData>
            </a:graphic>
          </wp:inline>
        </w:drawing>
      </w:r>
    </w:p>
    <w:p w:rsidR="006733C8" w:rsidRPr="00AF5709" w:rsidRDefault="006733C8" w:rsidP="00F16FB6">
      <w:pPr>
        <w:spacing w:after="0" w:line="240" w:lineRule="auto"/>
        <w:rPr>
          <w:rFonts w:eastAsia="Calibri" w:cs="Times New Roman"/>
          <w:i/>
          <w:color w:val="215868"/>
          <w:sz w:val="24"/>
          <w:szCs w:val="24"/>
        </w:rPr>
      </w:pPr>
    </w:p>
    <w:p w:rsidR="006733C8" w:rsidRPr="00AF5709" w:rsidRDefault="006733C8" w:rsidP="006733C8">
      <w:pPr>
        <w:spacing w:after="0" w:line="240" w:lineRule="auto"/>
        <w:jc w:val="center"/>
        <w:rPr>
          <w:rFonts w:eastAsia="Calibri" w:cs="Times New Roman"/>
          <w:i/>
          <w:color w:val="215868"/>
          <w:sz w:val="24"/>
          <w:szCs w:val="24"/>
        </w:rPr>
      </w:pPr>
    </w:p>
    <w:p w:rsidR="006733C8" w:rsidRPr="00787A62" w:rsidRDefault="006733C8" w:rsidP="006733C8">
      <w:pPr>
        <w:spacing w:after="0" w:line="240" w:lineRule="auto"/>
        <w:jc w:val="center"/>
        <w:rPr>
          <w:rFonts w:eastAsia="Calibri" w:cs="Times New Roman"/>
          <w:i/>
          <w:color w:val="215868"/>
          <w:sz w:val="28"/>
          <w:szCs w:val="28"/>
        </w:rPr>
      </w:pPr>
      <w:r w:rsidRPr="00787A62">
        <w:rPr>
          <w:rFonts w:eastAsia="Calibri" w:cs="Times New Roman"/>
          <w:i/>
          <w:color w:val="215868"/>
          <w:sz w:val="28"/>
          <w:szCs w:val="28"/>
        </w:rPr>
        <w:t>ERASMUS+ Programme –Key Action 2: Strategic partnership</w:t>
      </w:r>
    </w:p>
    <w:p w:rsidR="006733C8" w:rsidRPr="0039002B" w:rsidRDefault="006733C8" w:rsidP="006733C8">
      <w:pPr>
        <w:spacing w:after="0" w:line="240" w:lineRule="auto"/>
        <w:jc w:val="center"/>
        <w:rPr>
          <w:rFonts w:eastAsia="Calibri" w:cs="Times New Roman"/>
          <w:i/>
          <w:color w:val="215868"/>
          <w:sz w:val="28"/>
          <w:szCs w:val="28"/>
        </w:rPr>
      </w:pPr>
    </w:p>
    <w:p w:rsidR="006733C8" w:rsidRPr="00AE7A61" w:rsidRDefault="006733C8" w:rsidP="006733C8">
      <w:pPr>
        <w:spacing w:after="0" w:line="240" w:lineRule="auto"/>
        <w:jc w:val="center"/>
        <w:rPr>
          <w:rFonts w:eastAsia="Calibri" w:cs="Times New Roman"/>
          <w:b/>
          <w:sz w:val="32"/>
          <w:szCs w:val="24"/>
        </w:rPr>
      </w:pPr>
      <w:r w:rsidRPr="00AE7A61">
        <w:rPr>
          <w:rFonts w:eastAsia="Calibri" w:cs="Times New Roman"/>
          <w:b/>
          <w:sz w:val="32"/>
          <w:szCs w:val="24"/>
        </w:rPr>
        <w:t>TRAINING HEALTH CARE TEAMS IN INTERCULTURAL COMMUNICATION AND PATIENT SAFETY</w:t>
      </w:r>
    </w:p>
    <w:p w:rsidR="006733C8" w:rsidRPr="00AF5709" w:rsidRDefault="006733C8" w:rsidP="006733C8">
      <w:pPr>
        <w:pStyle w:val="Title"/>
        <w:rPr>
          <w:rFonts w:ascii="Calibri" w:hAnsi="Calibri"/>
          <w:sz w:val="24"/>
          <w:szCs w:val="24"/>
        </w:rPr>
      </w:pPr>
    </w:p>
    <w:p w:rsidR="006733C8" w:rsidRPr="00AE7A61" w:rsidRDefault="006733C8" w:rsidP="006733C8">
      <w:pPr>
        <w:spacing w:after="120"/>
        <w:jc w:val="center"/>
        <w:rPr>
          <w:b/>
          <w:sz w:val="40"/>
          <w:szCs w:val="48"/>
        </w:rPr>
      </w:pPr>
      <w:r w:rsidRPr="00AE7A61">
        <w:rPr>
          <w:b/>
          <w:i/>
          <w:noProof/>
          <w:szCs w:val="24"/>
          <w:lang w:val="en-US" w:eastAsia="en-US"/>
        </w:rPr>
        <w:drawing>
          <wp:anchor distT="0" distB="0" distL="114300" distR="114300" simplePos="0" relativeHeight="251660800" behindDoc="0" locked="0" layoutInCell="1" allowOverlap="0">
            <wp:simplePos x="0" y="0"/>
            <wp:positionH relativeFrom="column">
              <wp:posOffset>4547235</wp:posOffset>
            </wp:positionH>
            <wp:positionV relativeFrom="paragraph">
              <wp:posOffset>1920240</wp:posOffset>
            </wp:positionV>
            <wp:extent cx="929640" cy="874395"/>
            <wp:effectExtent l="0" t="0" r="3810" b="1905"/>
            <wp:wrapSquare wrapText="bothSides"/>
            <wp:docPr id="3" name="Εικόνα 3" descr="TEPA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EPAK LOG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9640" cy="874395"/>
                    </a:xfrm>
                    <a:prstGeom prst="rect">
                      <a:avLst/>
                    </a:prstGeom>
                    <a:noFill/>
                    <a:ln>
                      <a:noFill/>
                    </a:ln>
                  </pic:spPr>
                </pic:pic>
              </a:graphicData>
            </a:graphic>
          </wp:anchor>
        </w:drawing>
      </w:r>
      <w:r w:rsidRPr="00AE7A61">
        <w:rPr>
          <w:b/>
          <w:sz w:val="40"/>
          <w:szCs w:val="48"/>
        </w:rPr>
        <w:t>O1: NEEDS ASSESSMENT OF NURSES’ AND OTHER HEALTH PROFESSI</w:t>
      </w:r>
      <w:r>
        <w:rPr>
          <w:b/>
          <w:sz w:val="40"/>
          <w:szCs w:val="48"/>
        </w:rPr>
        <w:t>O</w:t>
      </w:r>
      <w:r w:rsidRPr="00AE7A61">
        <w:rPr>
          <w:b/>
          <w:sz w:val="40"/>
          <w:szCs w:val="48"/>
        </w:rPr>
        <w:t>NALS’ NEEDED FOR WORKING IN MULTICULTURAL/MULTIDISCIPLINARY TEAMS IN TERMS OF INTERCULTURAL COMMUNICATION AND PATIENT SAFETY</w:t>
      </w:r>
      <w:r>
        <w:rPr>
          <w:b/>
          <w:sz w:val="40"/>
          <w:szCs w:val="48"/>
        </w:rPr>
        <w:t>: INTERVIEW GUIDE</w:t>
      </w:r>
    </w:p>
    <w:p w:rsidR="006733C8" w:rsidRDefault="006733C8" w:rsidP="006733C8">
      <w:pPr>
        <w:spacing w:after="120"/>
        <w:rPr>
          <w:b/>
          <w:i/>
          <w:sz w:val="24"/>
          <w:szCs w:val="24"/>
        </w:rPr>
      </w:pPr>
    </w:p>
    <w:p w:rsidR="006733C8" w:rsidRPr="00AF5709" w:rsidRDefault="006733C8" w:rsidP="006733C8">
      <w:pPr>
        <w:spacing w:after="120"/>
        <w:rPr>
          <w:b/>
          <w:i/>
          <w:sz w:val="28"/>
          <w:szCs w:val="28"/>
        </w:rPr>
      </w:pPr>
      <w:r w:rsidRPr="00AF5709">
        <w:rPr>
          <w:b/>
          <w:i/>
          <w:sz w:val="24"/>
          <w:szCs w:val="24"/>
        </w:rPr>
        <w:t xml:space="preserve">AUTHOR: </w:t>
      </w:r>
      <w:r>
        <w:rPr>
          <w:b/>
          <w:i/>
          <w:sz w:val="24"/>
          <w:szCs w:val="24"/>
        </w:rPr>
        <w:t xml:space="preserve">CYPRUS UNIVERSITY OF TECHNOLOGY, CYPRUS </w:t>
      </w:r>
    </w:p>
    <w:p w:rsidR="006733C8" w:rsidRDefault="006733C8" w:rsidP="006733C8">
      <w:pPr>
        <w:spacing w:after="120"/>
        <w:rPr>
          <w:b/>
          <w:caps/>
          <w:sz w:val="28"/>
          <w:szCs w:val="28"/>
        </w:rPr>
      </w:pPr>
    </w:p>
    <w:p w:rsidR="006733C8" w:rsidRPr="00AF5709" w:rsidRDefault="006733C8" w:rsidP="006733C8">
      <w:pPr>
        <w:spacing w:after="120"/>
        <w:rPr>
          <w:b/>
          <w:caps/>
          <w:sz w:val="28"/>
          <w:szCs w:val="28"/>
        </w:rPr>
      </w:pPr>
      <w:r w:rsidRPr="00AF5709">
        <w:rPr>
          <w:b/>
          <w:caps/>
          <w:sz w:val="28"/>
          <w:szCs w:val="28"/>
        </w:rPr>
        <w:t>Participating partners:</w:t>
      </w:r>
    </w:p>
    <w:p w:rsidR="006733C8" w:rsidRPr="00AF5709" w:rsidRDefault="006733C8" w:rsidP="006733C8">
      <w:pPr>
        <w:spacing w:after="120"/>
        <w:rPr>
          <w:b/>
          <w:sz w:val="24"/>
          <w:szCs w:val="24"/>
        </w:rPr>
      </w:pPr>
      <w:r w:rsidRPr="00AF5709">
        <w:rPr>
          <w:b/>
          <w:sz w:val="24"/>
          <w:szCs w:val="24"/>
        </w:rPr>
        <w:t>Middlesex University, UK</w:t>
      </w:r>
    </w:p>
    <w:p w:rsidR="006733C8" w:rsidRPr="00AF5709" w:rsidRDefault="006733C8" w:rsidP="006733C8">
      <w:pPr>
        <w:spacing w:after="120"/>
        <w:rPr>
          <w:b/>
          <w:sz w:val="24"/>
          <w:szCs w:val="24"/>
        </w:rPr>
      </w:pPr>
      <w:r w:rsidRPr="00AF5709">
        <w:rPr>
          <w:b/>
          <w:sz w:val="24"/>
          <w:szCs w:val="24"/>
        </w:rPr>
        <w:t>EDUNET, Romania</w:t>
      </w:r>
    </w:p>
    <w:p w:rsidR="006733C8" w:rsidRPr="00AF5709" w:rsidRDefault="006733C8" w:rsidP="006733C8">
      <w:pPr>
        <w:spacing w:after="120"/>
        <w:rPr>
          <w:b/>
          <w:sz w:val="24"/>
          <w:szCs w:val="24"/>
        </w:rPr>
      </w:pPr>
      <w:r w:rsidRPr="00AF5709">
        <w:rPr>
          <w:b/>
          <w:sz w:val="24"/>
          <w:szCs w:val="24"/>
        </w:rPr>
        <w:t>AziendaOspedalieraUniversitariaSenese, Italy</w:t>
      </w:r>
    </w:p>
    <w:p w:rsidR="006733C8" w:rsidRPr="00AF5709" w:rsidRDefault="006733C8" w:rsidP="006733C8">
      <w:pPr>
        <w:spacing w:after="120"/>
        <w:rPr>
          <w:b/>
          <w:sz w:val="24"/>
          <w:szCs w:val="24"/>
        </w:rPr>
      </w:pPr>
      <w:r w:rsidRPr="00AF5709">
        <w:rPr>
          <w:b/>
          <w:sz w:val="24"/>
          <w:szCs w:val="24"/>
        </w:rPr>
        <w:t>University College Lillebaelt, Denmark</w:t>
      </w:r>
    </w:p>
    <w:p w:rsidR="006733C8" w:rsidRDefault="006733C8" w:rsidP="006733C8"/>
    <w:p w:rsidR="006733C8" w:rsidRDefault="006733C8" w:rsidP="006733C8"/>
    <w:p w:rsidR="006733C8" w:rsidRDefault="006733C8" w:rsidP="006733C8">
      <w:pPr>
        <w:rPr>
          <w:b/>
        </w:rPr>
      </w:pPr>
    </w:p>
    <w:p w:rsidR="006733C8" w:rsidRPr="008C61B1" w:rsidRDefault="006733C8" w:rsidP="006733C8">
      <w:pPr>
        <w:rPr>
          <w:b/>
          <w:sz w:val="24"/>
          <w:szCs w:val="24"/>
          <w:u w:val="single"/>
        </w:rPr>
      </w:pPr>
      <w:r w:rsidRPr="008C61B1">
        <w:rPr>
          <w:b/>
          <w:sz w:val="24"/>
          <w:szCs w:val="24"/>
          <w:u w:val="single"/>
        </w:rPr>
        <w:lastRenderedPageBreak/>
        <w:t>Aim:</w:t>
      </w:r>
    </w:p>
    <w:p w:rsidR="006733C8" w:rsidRPr="00132732" w:rsidRDefault="006733C8" w:rsidP="006733C8">
      <w:pPr>
        <w:jc w:val="both"/>
        <w:rPr>
          <w:sz w:val="24"/>
          <w:szCs w:val="24"/>
        </w:rPr>
      </w:pPr>
      <w:r w:rsidRPr="00132732">
        <w:rPr>
          <w:sz w:val="24"/>
          <w:szCs w:val="24"/>
        </w:rPr>
        <w:t>The aim of this interview guide is to view nurses’ and other health care professionals’ perspective on the training needs and the demands for competences needed for working in multidisciplinary and multic</w:t>
      </w:r>
      <w:r w:rsidR="00DF228A">
        <w:rPr>
          <w:sz w:val="24"/>
          <w:szCs w:val="24"/>
        </w:rPr>
        <w:t>ultural health care teams (MMHT</w:t>
      </w:r>
      <w:r w:rsidRPr="00132732">
        <w:rPr>
          <w:sz w:val="24"/>
          <w:szCs w:val="24"/>
        </w:rPr>
        <w:t>s), in order to provide safe patient care through effective intercultural communication.</w:t>
      </w:r>
    </w:p>
    <w:p w:rsidR="006733C8" w:rsidRDefault="006733C8" w:rsidP="006733C8">
      <w:pPr>
        <w:jc w:val="both"/>
        <w:rPr>
          <w:sz w:val="24"/>
          <w:szCs w:val="24"/>
        </w:rPr>
      </w:pPr>
      <w:r w:rsidRPr="00132732">
        <w:rPr>
          <w:b/>
          <w:i/>
          <w:sz w:val="24"/>
          <w:szCs w:val="24"/>
        </w:rPr>
        <w:t>Intercultural communication</w:t>
      </w:r>
      <w:r w:rsidRPr="00132732">
        <w:rPr>
          <w:sz w:val="24"/>
          <w:szCs w:val="24"/>
        </w:rPr>
        <w:t xml:space="preserve"> is communication across cultures and social groups. It involves the understanding of different cultures, languages and customs of people from different cultures (Wikipedia). It can be referred to as how people from different cultures languages, social and economic backgrounds, beliefs and regions come together to communicate (Lvliyena, 2013).</w:t>
      </w:r>
    </w:p>
    <w:p w:rsidR="006733C8" w:rsidRPr="00132732" w:rsidRDefault="006733C8" w:rsidP="006733C8">
      <w:pPr>
        <w:jc w:val="both"/>
        <w:rPr>
          <w:sz w:val="24"/>
          <w:szCs w:val="24"/>
        </w:rPr>
      </w:pPr>
    </w:p>
    <w:p w:rsidR="006733C8" w:rsidRPr="00132732" w:rsidRDefault="006733C8" w:rsidP="006733C8">
      <w:pPr>
        <w:pStyle w:val="ListParagraph"/>
        <w:numPr>
          <w:ilvl w:val="0"/>
          <w:numId w:val="41"/>
        </w:numPr>
        <w:rPr>
          <w:b/>
          <w:sz w:val="24"/>
          <w:szCs w:val="24"/>
          <w:u w:val="single"/>
        </w:rPr>
      </w:pPr>
      <w:r w:rsidRPr="00132732">
        <w:rPr>
          <w:b/>
          <w:sz w:val="24"/>
          <w:szCs w:val="24"/>
          <w:u w:val="single"/>
        </w:rPr>
        <w:t>Intercultural Communication</w:t>
      </w:r>
    </w:p>
    <w:p w:rsidR="006733C8" w:rsidRPr="00132732" w:rsidRDefault="006733C8" w:rsidP="006733C8">
      <w:pPr>
        <w:rPr>
          <w:b/>
          <w:sz w:val="24"/>
          <w:szCs w:val="24"/>
        </w:rPr>
      </w:pPr>
      <w:r w:rsidRPr="00132732">
        <w:rPr>
          <w:b/>
          <w:sz w:val="24"/>
          <w:szCs w:val="24"/>
        </w:rPr>
        <w:t>Question 1:</w:t>
      </w:r>
    </w:p>
    <w:p w:rsidR="006733C8" w:rsidRDefault="006733C8" w:rsidP="006733C8">
      <w:pPr>
        <w:jc w:val="both"/>
        <w:rPr>
          <w:sz w:val="24"/>
          <w:szCs w:val="24"/>
        </w:rPr>
      </w:pPr>
      <w:r w:rsidRPr="00132732">
        <w:rPr>
          <w:sz w:val="24"/>
          <w:szCs w:val="24"/>
        </w:rPr>
        <w:t>What knowl</w:t>
      </w:r>
      <w:r w:rsidR="00DF228A">
        <w:rPr>
          <w:sz w:val="24"/>
          <w:szCs w:val="24"/>
        </w:rPr>
        <w:t>edge and skills members of MMHT</w:t>
      </w:r>
      <w:r w:rsidRPr="00132732">
        <w:rPr>
          <w:sz w:val="24"/>
          <w:szCs w:val="24"/>
        </w:rPr>
        <w:t xml:space="preserve">s need to have in order to be effective intercultural communicators? </w:t>
      </w:r>
    </w:p>
    <w:p w:rsidR="006733C8" w:rsidRPr="00132732" w:rsidRDefault="006733C8" w:rsidP="006733C8">
      <w:pPr>
        <w:jc w:val="both"/>
        <w:rPr>
          <w:b/>
          <w:sz w:val="24"/>
          <w:szCs w:val="24"/>
        </w:rPr>
      </w:pPr>
      <w:r w:rsidRPr="00132732">
        <w:rPr>
          <w:sz w:val="24"/>
          <w:szCs w:val="24"/>
        </w:rPr>
        <w:t>Can you suggest any ways to achieve this?</w:t>
      </w:r>
    </w:p>
    <w:p w:rsidR="006733C8" w:rsidRPr="00132732" w:rsidRDefault="006733C8" w:rsidP="006733C8">
      <w:pPr>
        <w:jc w:val="both"/>
        <w:rPr>
          <w:b/>
          <w:sz w:val="24"/>
          <w:szCs w:val="24"/>
        </w:rPr>
      </w:pPr>
      <w:r w:rsidRPr="00132732">
        <w:rPr>
          <w:b/>
          <w:sz w:val="24"/>
          <w:szCs w:val="24"/>
        </w:rPr>
        <w:t>Question 2:</w:t>
      </w:r>
    </w:p>
    <w:p w:rsidR="006733C8" w:rsidRPr="00132732" w:rsidRDefault="006733C8" w:rsidP="006733C8">
      <w:pPr>
        <w:jc w:val="both"/>
        <w:rPr>
          <w:sz w:val="24"/>
          <w:szCs w:val="24"/>
        </w:rPr>
      </w:pPr>
      <w:r w:rsidRPr="00132732">
        <w:rPr>
          <w:sz w:val="24"/>
          <w:szCs w:val="24"/>
        </w:rPr>
        <w:t>In your opinion, what are the possible barriers in achieving successful intercultural communication?</w:t>
      </w:r>
    </w:p>
    <w:p w:rsidR="006733C8" w:rsidRPr="00132732" w:rsidRDefault="006733C8" w:rsidP="006733C8">
      <w:pPr>
        <w:rPr>
          <w:sz w:val="24"/>
          <w:szCs w:val="24"/>
        </w:rPr>
      </w:pPr>
    </w:p>
    <w:p w:rsidR="006733C8" w:rsidRPr="00132732" w:rsidRDefault="006733C8" w:rsidP="006733C8">
      <w:pPr>
        <w:pStyle w:val="ListParagraph"/>
        <w:numPr>
          <w:ilvl w:val="0"/>
          <w:numId w:val="41"/>
        </w:numPr>
        <w:rPr>
          <w:b/>
          <w:sz w:val="24"/>
          <w:szCs w:val="24"/>
          <w:u w:val="single"/>
        </w:rPr>
      </w:pPr>
      <w:r w:rsidRPr="00132732">
        <w:rPr>
          <w:b/>
          <w:sz w:val="24"/>
          <w:szCs w:val="24"/>
          <w:u w:val="single"/>
        </w:rPr>
        <w:t>Working in Multicultural Multidisciplinary Teams</w:t>
      </w:r>
    </w:p>
    <w:p w:rsidR="006733C8" w:rsidRPr="00132732" w:rsidRDefault="006733C8" w:rsidP="006733C8">
      <w:pPr>
        <w:rPr>
          <w:b/>
          <w:sz w:val="24"/>
          <w:szCs w:val="24"/>
        </w:rPr>
      </w:pPr>
      <w:r w:rsidRPr="00132732">
        <w:rPr>
          <w:b/>
          <w:sz w:val="24"/>
          <w:szCs w:val="24"/>
        </w:rPr>
        <w:t>Question 1:</w:t>
      </w:r>
    </w:p>
    <w:p w:rsidR="006733C8" w:rsidRPr="00132732" w:rsidRDefault="006733C8" w:rsidP="006733C8">
      <w:pPr>
        <w:jc w:val="both"/>
        <w:rPr>
          <w:sz w:val="24"/>
          <w:szCs w:val="24"/>
        </w:rPr>
      </w:pPr>
      <w:r w:rsidRPr="00132732">
        <w:rPr>
          <w:sz w:val="24"/>
          <w:szCs w:val="24"/>
        </w:rPr>
        <w:t>In your opinion, what are th</w:t>
      </w:r>
      <w:r w:rsidR="00DF228A">
        <w:rPr>
          <w:sz w:val="24"/>
          <w:szCs w:val="24"/>
        </w:rPr>
        <w:t>e challenges in working in MMHT</w:t>
      </w:r>
      <w:r w:rsidRPr="00132732">
        <w:rPr>
          <w:sz w:val="24"/>
          <w:szCs w:val="24"/>
        </w:rPr>
        <w:t>s?</w:t>
      </w:r>
    </w:p>
    <w:p w:rsidR="006733C8" w:rsidRPr="00132732" w:rsidRDefault="006733C8" w:rsidP="006733C8">
      <w:pPr>
        <w:jc w:val="both"/>
        <w:rPr>
          <w:b/>
          <w:sz w:val="24"/>
          <w:szCs w:val="24"/>
        </w:rPr>
      </w:pPr>
      <w:r w:rsidRPr="00132732">
        <w:rPr>
          <w:b/>
          <w:sz w:val="24"/>
          <w:szCs w:val="24"/>
        </w:rPr>
        <w:t>Question 2:</w:t>
      </w:r>
    </w:p>
    <w:p w:rsidR="006733C8" w:rsidRPr="00132732" w:rsidRDefault="006733C8" w:rsidP="006733C8">
      <w:pPr>
        <w:jc w:val="both"/>
        <w:rPr>
          <w:sz w:val="24"/>
          <w:szCs w:val="24"/>
        </w:rPr>
      </w:pPr>
      <w:r w:rsidRPr="00132732">
        <w:rPr>
          <w:sz w:val="24"/>
          <w:szCs w:val="24"/>
        </w:rPr>
        <w:t xml:space="preserve">In your opinion, what would help a professional relationship to be established between members of </w:t>
      </w:r>
      <w:r w:rsidR="00DF228A">
        <w:rPr>
          <w:sz w:val="24"/>
          <w:szCs w:val="24"/>
        </w:rPr>
        <w:t>MMHT</w:t>
      </w:r>
      <w:r>
        <w:rPr>
          <w:sz w:val="24"/>
          <w:szCs w:val="24"/>
        </w:rPr>
        <w:t>s</w:t>
      </w:r>
      <w:r w:rsidRPr="00132732">
        <w:rPr>
          <w:sz w:val="24"/>
          <w:szCs w:val="24"/>
        </w:rPr>
        <w:t xml:space="preserve">? </w:t>
      </w:r>
    </w:p>
    <w:p w:rsidR="006733C8" w:rsidRPr="00132732" w:rsidRDefault="006733C8" w:rsidP="006733C8">
      <w:pPr>
        <w:jc w:val="both"/>
        <w:rPr>
          <w:sz w:val="24"/>
          <w:szCs w:val="24"/>
        </w:rPr>
      </w:pPr>
      <w:r>
        <w:rPr>
          <w:sz w:val="24"/>
          <w:szCs w:val="24"/>
        </w:rPr>
        <w:t>We are looking for e.g.</w:t>
      </w:r>
      <w:r w:rsidRPr="00132732">
        <w:rPr>
          <w:sz w:val="24"/>
          <w:szCs w:val="24"/>
        </w:rPr>
        <w:t>:</w:t>
      </w:r>
    </w:p>
    <w:p w:rsidR="006733C8" w:rsidRPr="00132732" w:rsidRDefault="006733C8" w:rsidP="006733C8">
      <w:pPr>
        <w:pStyle w:val="ListParagraph"/>
        <w:numPr>
          <w:ilvl w:val="0"/>
          <w:numId w:val="42"/>
        </w:numPr>
        <w:jc w:val="both"/>
        <w:rPr>
          <w:sz w:val="24"/>
          <w:szCs w:val="24"/>
        </w:rPr>
      </w:pPr>
      <w:r w:rsidRPr="00132732">
        <w:rPr>
          <w:sz w:val="24"/>
          <w:szCs w:val="24"/>
        </w:rPr>
        <w:t>Attitudes, knowledge of each other’s’ culture and values, fluency in language, etc</w:t>
      </w:r>
      <w:r>
        <w:rPr>
          <w:sz w:val="24"/>
          <w:szCs w:val="24"/>
        </w:rPr>
        <w:t>,</w:t>
      </w:r>
      <w:r w:rsidRPr="00132732">
        <w:rPr>
          <w:sz w:val="24"/>
          <w:szCs w:val="24"/>
        </w:rPr>
        <w:t xml:space="preserve"> all</w:t>
      </w:r>
      <w:r>
        <w:rPr>
          <w:sz w:val="24"/>
          <w:szCs w:val="24"/>
        </w:rPr>
        <w:t xml:space="preserve"> of which promote understanding </w:t>
      </w:r>
      <w:r w:rsidRPr="00132732">
        <w:rPr>
          <w:sz w:val="24"/>
          <w:szCs w:val="24"/>
        </w:rPr>
        <w:t>and trust between members</w:t>
      </w:r>
      <w:r>
        <w:rPr>
          <w:sz w:val="24"/>
          <w:szCs w:val="24"/>
        </w:rPr>
        <w:t>.</w:t>
      </w:r>
    </w:p>
    <w:p w:rsidR="006733C8" w:rsidRPr="00132732" w:rsidRDefault="006733C8" w:rsidP="006733C8">
      <w:pPr>
        <w:jc w:val="both"/>
        <w:rPr>
          <w:b/>
          <w:sz w:val="24"/>
          <w:szCs w:val="24"/>
        </w:rPr>
      </w:pPr>
      <w:r w:rsidRPr="00132732">
        <w:rPr>
          <w:b/>
          <w:sz w:val="24"/>
          <w:szCs w:val="24"/>
        </w:rPr>
        <w:lastRenderedPageBreak/>
        <w:t>Question 3: (Only ask this if it has not been covered during the response to the previous Qs)</w:t>
      </w:r>
    </w:p>
    <w:p w:rsidR="006733C8" w:rsidRPr="00132732" w:rsidRDefault="006733C8" w:rsidP="006733C8">
      <w:pPr>
        <w:jc w:val="both"/>
        <w:rPr>
          <w:sz w:val="24"/>
          <w:szCs w:val="24"/>
        </w:rPr>
      </w:pPr>
      <w:r w:rsidRPr="00132732">
        <w:rPr>
          <w:sz w:val="24"/>
          <w:szCs w:val="24"/>
        </w:rPr>
        <w:t xml:space="preserve">What knowledge and skills are needed for a successful and </w:t>
      </w:r>
      <w:r w:rsidR="00DF228A">
        <w:rPr>
          <w:sz w:val="24"/>
          <w:szCs w:val="24"/>
        </w:rPr>
        <w:t>effective collaboration in MMHT</w:t>
      </w:r>
      <w:r w:rsidRPr="00132732">
        <w:rPr>
          <w:sz w:val="24"/>
          <w:szCs w:val="24"/>
        </w:rPr>
        <w:t>s?</w:t>
      </w:r>
    </w:p>
    <w:p w:rsidR="006733C8" w:rsidRPr="00132732" w:rsidRDefault="006733C8" w:rsidP="006733C8">
      <w:pPr>
        <w:rPr>
          <w:b/>
          <w:sz w:val="24"/>
          <w:szCs w:val="24"/>
          <w:u w:val="single"/>
        </w:rPr>
      </w:pPr>
    </w:p>
    <w:p w:rsidR="006733C8" w:rsidRPr="00132732" w:rsidRDefault="006733C8" w:rsidP="006733C8">
      <w:pPr>
        <w:pStyle w:val="ListParagraph"/>
        <w:numPr>
          <w:ilvl w:val="0"/>
          <w:numId w:val="41"/>
        </w:numPr>
        <w:rPr>
          <w:b/>
          <w:sz w:val="24"/>
          <w:szCs w:val="24"/>
          <w:u w:val="single"/>
        </w:rPr>
      </w:pPr>
      <w:r w:rsidRPr="00132732">
        <w:rPr>
          <w:b/>
          <w:sz w:val="24"/>
          <w:szCs w:val="24"/>
          <w:u w:val="single"/>
        </w:rPr>
        <w:t xml:space="preserve">Patient Safety </w:t>
      </w:r>
    </w:p>
    <w:p w:rsidR="006733C8" w:rsidRPr="00132732" w:rsidRDefault="006733C8" w:rsidP="006733C8">
      <w:pPr>
        <w:jc w:val="both"/>
        <w:rPr>
          <w:b/>
          <w:sz w:val="24"/>
          <w:szCs w:val="24"/>
        </w:rPr>
      </w:pPr>
      <w:r w:rsidRPr="00132732">
        <w:rPr>
          <w:b/>
          <w:sz w:val="24"/>
          <w:szCs w:val="24"/>
        </w:rPr>
        <w:t xml:space="preserve">Question </w:t>
      </w:r>
      <w:r w:rsidRPr="00132732">
        <w:rPr>
          <w:b/>
          <w:sz w:val="24"/>
          <w:szCs w:val="24"/>
          <w:lang w:val="el-GR"/>
        </w:rPr>
        <w:t>1</w:t>
      </w:r>
      <w:r w:rsidRPr="00132732">
        <w:rPr>
          <w:b/>
          <w:sz w:val="24"/>
          <w:szCs w:val="24"/>
        </w:rPr>
        <w:t>:</w:t>
      </w:r>
    </w:p>
    <w:p w:rsidR="006733C8" w:rsidRPr="00132732" w:rsidRDefault="006733C8" w:rsidP="006733C8">
      <w:pPr>
        <w:jc w:val="both"/>
        <w:rPr>
          <w:sz w:val="24"/>
          <w:szCs w:val="24"/>
        </w:rPr>
      </w:pPr>
      <w:r w:rsidRPr="00132732">
        <w:rPr>
          <w:sz w:val="24"/>
          <w:szCs w:val="24"/>
        </w:rPr>
        <w:t>What are the necessary com</w:t>
      </w:r>
      <w:r w:rsidR="00DF228A">
        <w:rPr>
          <w:sz w:val="24"/>
          <w:szCs w:val="24"/>
        </w:rPr>
        <w:t>petencies that a member of MMHT</w:t>
      </w:r>
      <w:r w:rsidRPr="00132732">
        <w:rPr>
          <w:sz w:val="24"/>
          <w:szCs w:val="24"/>
        </w:rPr>
        <w:t xml:space="preserve">s should have in order to preserve patient safety? </w:t>
      </w:r>
    </w:p>
    <w:p w:rsidR="006733C8" w:rsidRPr="00132732" w:rsidRDefault="006733C8" w:rsidP="006733C8">
      <w:pPr>
        <w:jc w:val="both"/>
        <w:rPr>
          <w:b/>
          <w:sz w:val="24"/>
          <w:szCs w:val="24"/>
        </w:rPr>
      </w:pPr>
      <w:r w:rsidRPr="00132732">
        <w:rPr>
          <w:b/>
          <w:sz w:val="24"/>
          <w:szCs w:val="24"/>
        </w:rPr>
        <w:t>Question 2:</w:t>
      </w:r>
    </w:p>
    <w:p w:rsidR="006733C8" w:rsidRPr="00132732" w:rsidRDefault="006733C8" w:rsidP="006733C8">
      <w:pPr>
        <w:jc w:val="both"/>
        <w:rPr>
          <w:sz w:val="24"/>
          <w:szCs w:val="24"/>
        </w:rPr>
      </w:pPr>
      <w:r w:rsidRPr="00132732">
        <w:rPr>
          <w:sz w:val="24"/>
          <w:szCs w:val="24"/>
        </w:rPr>
        <w:t>In your o</w:t>
      </w:r>
      <w:r w:rsidR="00DF228A">
        <w:rPr>
          <w:sz w:val="24"/>
          <w:szCs w:val="24"/>
        </w:rPr>
        <w:t>pinion, what do members of MMHT</w:t>
      </w:r>
      <w:r w:rsidRPr="00132732">
        <w:rPr>
          <w:sz w:val="24"/>
          <w:szCs w:val="24"/>
        </w:rPr>
        <w:t>s should know concerning policies and standards/codes of practice in order to avoid these errors/mistakes?</w:t>
      </w:r>
    </w:p>
    <w:p w:rsidR="006733C8" w:rsidRPr="00132732" w:rsidRDefault="006733C8" w:rsidP="006733C8">
      <w:pPr>
        <w:jc w:val="both"/>
        <w:rPr>
          <w:b/>
          <w:sz w:val="24"/>
          <w:szCs w:val="24"/>
        </w:rPr>
      </w:pPr>
      <w:r w:rsidRPr="00132732">
        <w:rPr>
          <w:b/>
          <w:sz w:val="24"/>
          <w:szCs w:val="24"/>
        </w:rPr>
        <w:t>Question 3:</w:t>
      </w:r>
    </w:p>
    <w:p w:rsidR="006733C8" w:rsidRPr="00132732" w:rsidRDefault="006733C8" w:rsidP="006733C8">
      <w:pPr>
        <w:jc w:val="both"/>
        <w:rPr>
          <w:sz w:val="24"/>
          <w:szCs w:val="24"/>
        </w:rPr>
      </w:pPr>
      <w:r w:rsidRPr="00132732">
        <w:rPr>
          <w:sz w:val="24"/>
          <w:szCs w:val="24"/>
        </w:rPr>
        <w:t>Can you give us some examples of errors/mistakes that have happen (or may arise) due to ineffective intercultural communicat</w:t>
      </w:r>
      <w:r w:rsidR="00DF228A">
        <w:rPr>
          <w:sz w:val="24"/>
          <w:szCs w:val="24"/>
        </w:rPr>
        <w:t>ion between the members of MMHT</w:t>
      </w:r>
      <w:r w:rsidRPr="00132732">
        <w:rPr>
          <w:sz w:val="24"/>
          <w:szCs w:val="24"/>
        </w:rPr>
        <w:t>s?</w:t>
      </w:r>
    </w:p>
    <w:p w:rsidR="006733C8" w:rsidRDefault="006733C8">
      <w:pPr>
        <w:spacing w:after="0" w:line="240" w:lineRule="auto"/>
        <w:rPr>
          <w:rFonts w:asciiTheme="minorHAnsi" w:hAnsiTheme="minorHAnsi"/>
          <w:b/>
          <w:i/>
          <w:sz w:val="24"/>
          <w:szCs w:val="24"/>
          <w:lang w:val="en-US"/>
        </w:rPr>
      </w:pPr>
      <w:r>
        <w:rPr>
          <w:rFonts w:asciiTheme="minorHAnsi" w:hAnsiTheme="minorHAnsi"/>
          <w:b/>
          <w:i/>
          <w:sz w:val="24"/>
          <w:szCs w:val="24"/>
          <w:lang w:val="en-US"/>
        </w:rPr>
        <w:br w:type="page"/>
      </w:r>
    </w:p>
    <w:p w:rsidR="006733C8" w:rsidRPr="00F16FB6" w:rsidRDefault="006733C8" w:rsidP="006733C8">
      <w:pPr>
        <w:rPr>
          <w:rFonts w:asciiTheme="minorHAnsi" w:hAnsiTheme="minorHAnsi"/>
          <w:b/>
          <w:sz w:val="32"/>
          <w:szCs w:val="32"/>
          <w:lang w:val="en-US"/>
        </w:rPr>
      </w:pPr>
      <w:r w:rsidRPr="00F16FB6">
        <w:rPr>
          <w:rFonts w:asciiTheme="minorHAnsi" w:hAnsiTheme="minorHAnsi"/>
          <w:b/>
          <w:sz w:val="32"/>
          <w:szCs w:val="32"/>
          <w:lang w:val="en-US"/>
        </w:rPr>
        <w:lastRenderedPageBreak/>
        <w:t>ANNEX 3</w:t>
      </w:r>
    </w:p>
    <w:p w:rsidR="006733C8" w:rsidRPr="00F16FB6" w:rsidRDefault="00500FF5" w:rsidP="00F16FB6">
      <w:pPr>
        <w:jc w:val="center"/>
        <w:rPr>
          <w:rFonts w:asciiTheme="minorHAnsi" w:hAnsiTheme="minorHAnsi"/>
          <w:b/>
          <w:sz w:val="24"/>
          <w:szCs w:val="24"/>
          <w:u w:val="single"/>
          <w:lang w:val="en-US"/>
        </w:rPr>
      </w:pPr>
      <w:bookmarkStart w:id="0" w:name="_GoBack"/>
      <w:bookmarkEnd w:id="0"/>
      <w:r w:rsidRPr="00F16FB6">
        <w:rPr>
          <w:rFonts w:asciiTheme="minorHAnsi" w:hAnsiTheme="minorHAnsi"/>
          <w:b/>
          <w:sz w:val="24"/>
          <w:szCs w:val="24"/>
          <w:u w:val="single"/>
          <w:lang w:val="en-US"/>
        </w:rPr>
        <w:t>Partner Countries’</w:t>
      </w:r>
      <w:r w:rsidR="006733C8" w:rsidRPr="00F16FB6">
        <w:rPr>
          <w:rFonts w:asciiTheme="minorHAnsi" w:hAnsiTheme="minorHAnsi"/>
          <w:b/>
          <w:sz w:val="24"/>
          <w:szCs w:val="24"/>
          <w:u w:val="single"/>
          <w:lang w:val="en-US"/>
        </w:rPr>
        <w:t xml:space="preserve"> Participants of semi-structured interviews</w:t>
      </w:r>
    </w:p>
    <w:tbl>
      <w:tblPr>
        <w:tblStyle w:val="4-51"/>
        <w:tblW w:w="10282" w:type="dxa"/>
        <w:tblInd w:w="-572" w:type="dxa"/>
        <w:tblLook w:val="04A0"/>
      </w:tblPr>
      <w:tblGrid>
        <w:gridCol w:w="3799"/>
        <w:gridCol w:w="3430"/>
        <w:gridCol w:w="1558"/>
        <w:gridCol w:w="1495"/>
      </w:tblGrid>
      <w:tr w:rsidR="006733C8" w:rsidRPr="0057424B" w:rsidTr="001426E7">
        <w:trPr>
          <w:cnfStyle w:val="100000000000"/>
        </w:trPr>
        <w:tc>
          <w:tcPr>
            <w:cnfStyle w:val="001000000000"/>
            <w:tcW w:w="3799" w:type="dxa"/>
          </w:tcPr>
          <w:p w:rsidR="006733C8" w:rsidRPr="00F16FB6" w:rsidRDefault="006733C8" w:rsidP="0045233A">
            <w:pPr>
              <w:spacing w:after="0" w:line="240" w:lineRule="auto"/>
              <w:rPr>
                <w:rFonts w:asciiTheme="minorHAnsi" w:hAnsiTheme="minorHAnsi"/>
                <w:b w:val="0"/>
                <w:sz w:val="24"/>
                <w:szCs w:val="24"/>
                <w:lang w:val="en-US"/>
              </w:rPr>
            </w:pPr>
            <w:r w:rsidRPr="00F16FB6">
              <w:rPr>
                <w:rFonts w:asciiTheme="minorHAnsi" w:hAnsiTheme="minorHAnsi"/>
                <w:sz w:val="24"/>
                <w:szCs w:val="24"/>
                <w:lang w:val="en-US"/>
              </w:rPr>
              <w:t>Job Title</w:t>
            </w:r>
          </w:p>
        </w:tc>
        <w:tc>
          <w:tcPr>
            <w:tcW w:w="3430" w:type="dxa"/>
          </w:tcPr>
          <w:p w:rsidR="006733C8" w:rsidRPr="00F16FB6" w:rsidRDefault="006733C8" w:rsidP="0045233A">
            <w:pPr>
              <w:spacing w:after="0" w:line="240" w:lineRule="auto"/>
              <w:cnfStyle w:val="100000000000"/>
              <w:rPr>
                <w:rFonts w:asciiTheme="minorHAnsi" w:hAnsiTheme="minorHAnsi"/>
                <w:b w:val="0"/>
                <w:sz w:val="24"/>
                <w:szCs w:val="24"/>
                <w:lang w:val="en-US"/>
              </w:rPr>
            </w:pPr>
            <w:r w:rsidRPr="00F16FB6">
              <w:rPr>
                <w:rFonts w:asciiTheme="minorHAnsi" w:hAnsiTheme="minorHAnsi"/>
                <w:sz w:val="24"/>
                <w:szCs w:val="24"/>
                <w:lang w:val="en-US"/>
              </w:rPr>
              <w:t>Place of work/Country</w:t>
            </w:r>
          </w:p>
        </w:tc>
        <w:tc>
          <w:tcPr>
            <w:tcW w:w="1558" w:type="dxa"/>
          </w:tcPr>
          <w:p w:rsidR="006733C8" w:rsidRPr="00F16FB6" w:rsidRDefault="006733C8" w:rsidP="0045233A">
            <w:pPr>
              <w:spacing w:after="0" w:line="240" w:lineRule="auto"/>
              <w:cnfStyle w:val="100000000000"/>
              <w:rPr>
                <w:rFonts w:asciiTheme="minorHAnsi" w:hAnsiTheme="minorHAnsi"/>
                <w:b w:val="0"/>
                <w:sz w:val="24"/>
                <w:szCs w:val="24"/>
                <w:lang w:val="en-US"/>
              </w:rPr>
            </w:pPr>
            <w:r w:rsidRPr="00F16FB6">
              <w:rPr>
                <w:rFonts w:asciiTheme="minorHAnsi" w:hAnsiTheme="minorHAnsi"/>
                <w:sz w:val="24"/>
                <w:szCs w:val="24"/>
                <w:lang w:val="en-US"/>
              </w:rPr>
              <w:t>Ethnicity</w:t>
            </w:r>
          </w:p>
        </w:tc>
        <w:tc>
          <w:tcPr>
            <w:tcW w:w="1495" w:type="dxa"/>
          </w:tcPr>
          <w:p w:rsidR="006733C8" w:rsidRPr="00F16FB6" w:rsidRDefault="006733C8" w:rsidP="0045233A">
            <w:pPr>
              <w:spacing w:after="0" w:line="240" w:lineRule="auto"/>
              <w:cnfStyle w:val="100000000000"/>
              <w:rPr>
                <w:rFonts w:asciiTheme="minorHAnsi" w:hAnsiTheme="minorHAnsi"/>
                <w:b w:val="0"/>
                <w:sz w:val="24"/>
                <w:szCs w:val="24"/>
                <w:lang w:val="en-US"/>
              </w:rPr>
            </w:pPr>
            <w:r w:rsidRPr="00F16FB6">
              <w:rPr>
                <w:rFonts w:asciiTheme="minorHAnsi" w:hAnsiTheme="minorHAnsi"/>
                <w:sz w:val="24"/>
                <w:szCs w:val="24"/>
                <w:lang w:val="en-US"/>
              </w:rPr>
              <w:t>Years of experience</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Head Nurse</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Coronary Unit/Denmark</w:t>
            </w: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Danish</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12</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Nursing Director</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Maternity Unit/Denmark</w:t>
            </w: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Danish</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12</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Representative of Nursing Auxiliary Union</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Danish</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Head of Studies, Department of Nursing</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University of Applied Sciences/Denmark</w:t>
            </w: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Danish</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17</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Lecturer Department of Occupational Therapy</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University of Applied Sciences/Denmark</w:t>
            </w: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Danish</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7</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Nurse, psychotherapist in Cognitive Behavioural Therapy and lecturer</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UK</w:t>
            </w: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British Caribbean</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Midwifery lecturer</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UK</w:t>
            </w: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Associate Lecturer in Adult Nursing</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UK</w:t>
            </w: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Asian other</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Director of programmers and honorary psychotherapist for a mental health trust</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UK</w:t>
            </w: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Irish</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Senior nurse manager in care of elderly</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UK</w:t>
            </w: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African Caribbean</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 xml:space="preserve">Director of care in Emergency Service </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Regional Hospital/Romania</w:t>
            </w: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Romanian</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20</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Manager, Assistant Chief</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Department of Surgery of Regional Hospital</w:t>
            </w: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Romanian</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25</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Manager</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Human Resources Department of Regional Hospital</w:t>
            </w: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Romanian</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15</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Manager</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School Inspector at Regional School Inspectorate</w:t>
            </w: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Romanian</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33</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Nurse tutor</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Nursing School</w:t>
            </w: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Romanian</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10</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 xml:space="preserve">Special Academic Staff </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 xml:space="preserve">Department of Nursing, </w:t>
            </w:r>
          </w:p>
        </w:tc>
        <w:tc>
          <w:tcPr>
            <w:tcW w:w="1558" w:type="dxa"/>
          </w:tcPr>
          <w:p w:rsidR="006733C8" w:rsidRPr="0057424B" w:rsidRDefault="00D91AA6" w:rsidP="0045233A">
            <w:pPr>
              <w:spacing w:after="0" w:line="240" w:lineRule="auto"/>
              <w:cnfStyle w:val="000000000000"/>
              <w:rPr>
                <w:rFonts w:asciiTheme="minorHAnsi" w:hAnsiTheme="minorHAnsi"/>
                <w:sz w:val="24"/>
                <w:szCs w:val="24"/>
                <w:lang w:val="en-US"/>
              </w:rPr>
            </w:pPr>
            <w:r>
              <w:rPr>
                <w:rFonts w:asciiTheme="minorHAnsi" w:hAnsiTheme="minorHAnsi"/>
                <w:sz w:val="24"/>
                <w:szCs w:val="24"/>
                <w:lang w:val="en-US"/>
              </w:rPr>
              <w:t>GreekC</w:t>
            </w:r>
            <w:r w:rsidR="006733C8" w:rsidRPr="0057424B">
              <w:rPr>
                <w:rFonts w:asciiTheme="minorHAnsi" w:hAnsiTheme="minorHAnsi"/>
                <w:sz w:val="24"/>
                <w:szCs w:val="24"/>
                <w:lang w:val="en-US"/>
              </w:rPr>
              <w:t>ypriot</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20</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Senior Nurse Officer/ward manager</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Surgical Unit, Regional Hospital</w:t>
            </w:r>
          </w:p>
        </w:tc>
        <w:tc>
          <w:tcPr>
            <w:tcW w:w="1558" w:type="dxa"/>
          </w:tcPr>
          <w:p w:rsidR="006733C8" w:rsidRPr="0057424B" w:rsidRDefault="00D91AA6" w:rsidP="0045233A">
            <w:pPr>
              <w:spacing w:after="0" w:line="240" w:lineRule="auto"/>
              <w:cnfStyle w:val="000000100000"/>
              <w:rPr>
                <w:rFonts w:asciiTheme="minorHAnsi" w:hAnsiTheme="minorHAnsi"/>
                <w:sz w:val="24"/>
                <w:szCs w:val="24"/>
                <w:lang w:val="en-US"/>
              </w:rPr>
            </w:pPr>
            <w:r>
              <w:rPr>
                <w:rFonts w:asciiTheme="minorHAnsi" w:hAnsiTheme="minorHAnsi"/>
                <w:sz w:val="24"/>
                <w:szCs w:val="24"/>
                <w:lang w:val="en-US"/>
              </w:rPr>
              <w:t>GreekC</w:t>
            </w:r>
            <w:r w:rsidR="006733C8" w:rsidRPr="0057424B">
              <w:rPr>
                <w:rFonts w:asciiTheme="minorHAnsi" w:hAnsiTheme="minorHAnsi"/>
                <w:sz w:val="24"/>
                <w:szCs w:val="24"/>
                <w:lang w:val="en-US"/>
              </w:rPr>
              <w:t>ypriot</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23</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First Nursing Officer/ward manager</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Operating Theater</w:t>
            </w:r>
          </w:p>
        </w:tc>
        <w:tc>
          <w:tcPr>
            <w:tcW w:w="1558" w:type="dxa"/>
          </w:tcPr>
          <w:p w:rsidR="006733C8" w:rsidRPr="0057424B" w:rsidRDefault="00D91AA6" w:rsidP="0045233A">
            <w:pPr>
              <w:spacing w:after="0" w:line="240" w:lineRule="auto"/>
              <w:cnfStyle w:val="000000000000"/>
              <w:rPr>
                <w:rFonts w:asciiTheme="minorHAnsi" w:hAnsiTheme="minorHAnsi"/>
                <w:sz w:val="24"/>
                <w:szCs w:val="24"/>
                <w:lang w:val="en-US"/>
              </w:rPr>
            </w:pPr>
            <w:r>
              <w:rPr>
                <w:rFonts w:asciiTheme="minorHAnsi" w:hAnsiTheme="minorHAnsi"/>
                <w:sz w:val="24"/>
                <w:szCs w:val="24"/>
                <w:lang w:val="en-US"/>
              </w:rPr>
              <w:t>GreekC</w:t>
            </w:r>
            <w:r w:rsidR="006733C8" w:rsidRPr="0057424B">
              <w:rPr>
                <w:rFonts w:asciiTheme="minorHAnsi" w:hAnsiTheme="minorHAnsi"/>
                <w:sz w:val="24"/>
                <w:szCs w:val="24"/>
                <w:lang w:val="en-US"/>
              </w:rPr>
              <w:t>ypriot</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28</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Nursing Officer</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 xml:space="preserve">  Leader of CPR team</w:t>
            </w:r>
          </w:p>
        </w:tc>
        <w:tc>
          <w:tcPr>
            <w:tcW w:w="1558" w:type="dxa"/>
          </w:tcPr>
          <w:p w:rsidR="006733C8" w:rsidRPr="0057424B" w:rsidRDefault="00D91AA6" w:rsidP="0045233A">
            <w:pPr>
              <w:spacing w:after="0" w:line="240" w:lineRule="auto"/>
              <w:cnfStyle w:val="000000100000"/>
              <w:rPr>
                <w:rFonts w:asciiTheme="minorHAnsi" w:hAnsiTheme="minorHAnsi"/>
                <w:sz w:val="24"/>
                <w:szCs w:val="24"/>
                <w:lang w:val="en-US"/>
              </w:rPr>
            </w:pPr>
            <w:r>
              <w:rPr>
                <w:rFonts w:asciiTheme="minorHAnsi" w:hAnsiTheme="minorHAnsi"/>
                <w:sz w:val="24"/>
                <w:szCs w:val="24"/>
                <w:lang w:val="en-US"/>
              </w:rPr>
              <w:t>GreekC</w:t>
            </w:r>
            <w:r w:rsidR="006733C8" w:rsidRPr="0057424B">
              <w:rPr>
                <w:rFonts w:asciiTheme="minorHAnsi" w:hAnsiTheme="minorHAnsi"/>
                <w:sz w:val="24"/>
                <w:szCs w:val="24"/>
                <w:lang w:val="en-US"/>
              </w:rPr>
              <w:t>ypriot</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15</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Nursing Officer/Community Nurse</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Home Health Nursing Services</w:t>
            </w:r>
          </w:p>
        </w:tc>
        <w:tc>
          <w:tcPr>
            <w:tcW w:w="1558" w:type="dxa"/>
          </w:tcPr>
          <w:p w:rsidR="006733C8" w:rsidRPr="0057424B" w:rsidRDefault="00D91AA6" w:rsidP="0045233A">
            <w:pPr>
              <w:spacing w:after="0" w:line="240" w:lineRule="auto"/>
              <w:cnfStyle w:val="000000000000"/>
              <w:rPr>
                <w:rFonts w:asciiTheme="minorHAnsi" w:hAnsiTheme="minorHAnsi"/>
                <w:sz w:val="24"/>
                <w:szCs w:val="24"/>
                <w:lang w:val="en-US"/>
              </w:rPr>
            </w:pPr>
            <w:r>
              <w:rPr>
                <w:rFonts w:asciiTheme="minorHAnsi" w:hAnsiTheme="minorHAnsi"/>
                <w:sz w:val="24"/>
                <w:szCs w:val="24"/>
                <w:lang w:val="en-US"/>
              </w:rPr>
              <w:t>GreekC</w:t>
            </w:r>
            <w:r w:rsidR="006733C8" w:rsidRPr="0057424B">
              <w:rPr>
                <w:rFonts w:asciiTheme="minorHAnsi" w:hAnsiTheme="minorHAnsi"/>
                <w:sz w:val="24"/>
                <w:szCs w:val="24"/>
                <w:lang w:val="en-US"/>
              </w:rPr>
              <w:t>ypriot</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12</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Senior nurse</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Italian</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30</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Senior nurse</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Italian</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25</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Senior nurse</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Italian</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27</w:t>
            </w:r>
          </w:p>
        </w:tc>
      </w:tr>
      <w:tr w:rsidR="006733C8" w:rsidRPr="0057424B" w:rsidTr="001426E7">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Ward coordinator</w:t>
            </w:r>
          </w:p>
        </w:tc>
        <w:tc>
          <w:tcPr>
            <w:tcW w:w="3430" w:type="dxa"/>
          </w:tcPr>
          <w:p w:rsidR="006733C8" w:rsidRPr="0057424B" w:rsidRDefault="006733C8" w:rsidP="0045233A">
            <w:pPr>
              <w:spacing w:after="0" w:line="240" w:lineRule="auto"/>
              <w:cnfStyle w:val="000000000000"/>
              <w:rPr>
                <w:rFonts w:asciiTheme="minorHAnsi" w:hAnsiTheme="minorHAnsi"/>
                <w:sz w:val="24"/>
                <w:szCs w:val="24"/>
                <w:lang w:val="en-US"/>
              </w:rPr>
            </w:pPr>
          </w:p>
        </w:tc>
        <w:tc>
          <w:tcPr>
            <w:tcW w:w="1558"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Italian</w:t>
            </w:r>
          </w:p>
        </w:tc>
        <w:tc>
          <w:tcPr>
            <w:tcW w:w="1495" w:type="dxa"/>
          </w:tcPr>
          <w:p w:rsidR="006733C8" w:rsidRPr="0057424B" w:rsidRDefault="006733C8" w:rsidP="0045233A">
            <w:pPr>
              <w:spacing w:after="0" w:line="240" w:lineRule="auto"/>
              <w:cnfStyle w:val="000000000000"/>
              <w:rPr>
                <w:rFonts w:asciiTheme="minorHAnsi" w:hAnsiTheme="minorHAnsi"/>
                <w:sz w:val="24"/>
                <w:szCs w:val="24"/>
                <w:lang w:val="en-US"/>
              </w:rPr>
            </w:pPr>
            <w:r w:rsidRPr="0057424B">
              <w:rPr>
                <w:rFonts w:asciiTheme="minorHAnsi" w:hAnsiTheme="minorHAnsi"/>
                <w:sz w:val="24"/>
                <w:szCs w:val="24"/>
                <w:lang w:val="en-US"/>
              </w:rPr>
              <w:t>35</w:t>
            </w:r>
          </w:p>
        </w:tc>
      </w:tr>
      <w:tr w:rsidR="006733C8" w:rsidRPr="0057424B" w:rsidTr="001426E7">
        <w:trPr>
          <w:cnfStyle w:val="000000100000"/>
        </w:trPr>
        <w:tc>
          <w:tcPr>
            <w:cnfStyle w:val="001000000000"/>
            <w:tcW w:w="3799" w:type="dxa"/>
          </w:tcPr>
          <w:p w:rsidR="006733C8" w:rsidRPr="0057424B" w:rsidRDefault="006733C8" w:rsidP="0045233A">
            <w:pPr>
              <w:spacing w:after="0" w:line="240" w:lineRule="auto"/>
              <w:rPr>
                <w:rFonts w:asciiTheme="minorHAnsi" w:hAnsiTheme="minorHAnsi"/>
                <w:sz w:val="24"/>
                <w:szCs w:val="24"/>
                <w:lang w:val="en-US"/>
              </w:rPr>
            </w:pPr>
            <w:r w:rsidRPr="0057424B">
              <w:rPr>
                <w:rFonts w:asciiTheme="minorHAnsi" w:hAnsiTheme="minorHAnsi"/>
                <w:sz w:val="24"/>
                <w:szCs w:val="24"/>
                <w:lang w:val="en-US"/>
              </w:rPr>
              <w:t>Ward coordinator</w:t>
            </w:r>
          </w:p>
        </w:tc>
        <w:tc>
          <w:tcPr>
            <w:tcW w:w="3430" w:type="dxa"/>
          </w:tcPr>
          <w:p w:rsidR="006733C8" w:rsidRPr="0057424B" w:rsidRDefault="006733C8" w:rsidP="0045233A">
            <w:pPr>
              <w:spacing w:after="0" w:line="240" w:lineRule="auto"/>
              <w:cnfStyle w:val="000000100000"/>
              <w:rPr>
                <w:rFonts w:asciiTheme="minorHAnsi" w:hAnsiTheme="minorHAnsi"/>
                <w:sz w:val="24"/>
                <w:szCs w:val="24"/>
                <w:lang w:val="en-US"/>
              </w:rPr>
            </w:pPr>
          </w:p>
        </w:tc>
        <w:tc>
          <w:tcPr>
            <w:tcW w:w="1558"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Italian</w:t>
            </w:r>
          </w:p>
        </w:tc>
        <w:tc>
          <w:tcPr>
            <w:tcW w:w="1495" w:type="dxa"/>
          </w:tcPr>
          <w:p w:rsidR="006733C8" w:rsidRPr="0057424B" w:rsidRDefault="006733C8" w:rsidP="0045233A">
            <w:pPr>
              <w:spacing w:after="0" w:line="240" w:lineRule="auto"/>
              <w:cnfStyle w:val="000000100000"/>
              <w:rPr>
                <w:rFonts w:asciiTheme="minorHAnsi" w:hAnsiTheme="minorHAnsi"/>
                <w:sz w:val="24"/>
                <w:szCs w:val="24"/>
                <w:lang w:val="en-US"/>
              </w:rPr>
            </w:pPr>
            <w:r w:rsidRPr="0057424B">
              <w:rPr>
                <w:rFonts w:asciiTheme="minorHAnsi" w:hAnsiTheme="minorHAnsi"/>
                <w:sz w:val="24"/>
                <w:szCs w:val="24"/>
                <w:lang w:val="en-US"/>
              </w:rPr>
              <w:t>25</w:t>
            </w:r>
          </w:p>
        </w:tc>
      </w:tr>
    </w:tbl>
    <w:p w:rsidR="001C5E4A" w:rsidRPr="00AF5709" w:rsidRDefault="001C5E4A" w:rsidP="001426E7">
      <w:pPr>
        <w:spacing w:after="0" w:line="240" w:lineRule="auto"/>
        <w:rPr>
          <w:rFonts w:eastAsia="Times New Roman"/>
          <w:color w:val="000000"/>
          <w:sz w:val="24"/>
          <w:szCs w:val="24"/>
          <w:lang w:eastAsia="tr-TR"/>
        </w:rPr>
      </w:pPr>
    </w:p>
    <w:sectPr w:rsidR="001C5E4A" w:rsidRPr="00AF5709" w:rsidSect="001C5E4A">
      <w:pgSz w:w="11900" w:h="1682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775" w:rsidRDefault="00FE5775" w:rsidP="003D5115">
      <w:pPr>
        <w:spacing w:after="0" w:line="240" w:lineRule="auto"/>
      </w:pPr>
      <w:r>
        <w:separator/>
      </w:r>
    </w:p>
  </w:endnote>
  <w:endnote w:type="continuationSeparator" w:id="1">
    <w:p w:rsidR="00FE5775" w:rsidRDefault="00FE5775" w:rsidP="003D5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EideticNeoRegular">
    <w:altName w:val="Times New Roman"/>
    <w:panose1 w:val="00000000000000000000"/>
    <w:charset w:val="00"/>
    <w:family w:val="roman"/>
    <w:notTrueType/>
    <w:pitch w:val="default"/>
    <w:sig w:usb0="00000003" w:usb1="00000000" w:usb2="00000000" w:usb3="00000000" w:csb0="00000001" w:csb1="00000000"/>
  </w:font>
  <w:font w:name="EideticNeoItalic">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A1"/>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95" w:rsidRDefault="00524C9E">
    <w:pPr>
      <w:pStyle w:val="Footer"/>
      <w:jc w:val="center"/>
    </w:pPr>
    <w:r>
      <w:fldChar w:fldCharType="begin"/>
    </w:r>
    <w:r w:rsidR="006E2F95">
      <w:instrText xml:space="preserve"> PAGE   \* MERGEFORMAT </w:instrText>
    </w:r>
    <w:r>
      <w:fldChar w:fldCharType="separate"/>
    </w:r>
    <w:r w:rsidR="00164D81">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95" w:rsidRDefault="00524C9E">
    <w:pPr>
      <w:pStyle w:val="Footer"/>
      <w:jc w:val="center"/>
    </w:pPr>
    <w:r>
      <w:fldChar w:fldCharType="begin"/>
    </w:r>
    <w:r w:rsidR="006E2F95">
      <w:instrText xml:space="preserve"> PAGE   \* MERGEFORMAT </w:instrText>
    </w:r>
    <w:r>
      <w:fldChar w:fldCharType="separate"/>
    </w:r>
    <w:r w:rsidR="00164D81">
      <w:rPr>
        <w:noProof/>
      </w:rPr>
      <w:t>29</w:t>
    </w:r>
    <w:r>
      <w:fldChar w:fldCharType="end"/>
    </w:r>
  </w:p>
  <w:p w:rsidR="006E2F95" w:rsidRPr="003D5115" w:rsidRDefault="006E2F95">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775" w:rsidRDefault="00FE5775" w:rsidP="003D5115">
      <w:pPr>
        <w:spacing w:after="0" w:line="240" w:lineRule="auto"/>
      </w:pPr>
      <w:r>
        <w:separator/>
      </w:r>
    </w:p>
  </w:footnote>
  <w:footnote w:type="continuationSeparator" w:id="1">
    <w:p w:rsidR="00FE5775" w:rsidRDefault="00FE5775" w:rsidP="003D5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1E84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B710F"/>
    <w:multiLevelType w:val="hybridMultilevel"/>
    <w:tmpl w:val="61CA0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01031F"/>
    <w:multiLevelType w:val="hybridMultilevel"/>
    <w:tmpl w:val="E12296E8"/>
    <w:lvl w:ilvl="0" w:tplc="A1ACF468">
      <w:start w:val="1"/>
      <w:numFmt w:val="decimal"/>
      <w:lvlText w:val="%1."/>
      <w:lvlJc w:val="left"/>
      <w:pPr>
        <w:ind w:left="720" w:hanging="360"/>
      </w:pPr>
      <w:rPr>
        <w:rFonts w:ascii="Calibri" w:hAnsi="Calibri" w:hint="default"/>
        <w:b/>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C31FC2"/>
    <w:multiLevelType w:val="hybridMultilevel"/>
    <w:tmpl w:val="85B62058"/>
    <w:lvl w:ilvl="0" w:tplc="FE280A0A">
      <w:start w:val="27"/>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0D7351"/>
    <w:multiLevelType w:val="hybridMultilevel"/>
    <w:tmpl w:val="8940C2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EA020D"/>
    <w:multiLevelType w:val="hybridMultilevel"/>
    <w:tmpl w:val="A72E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CA48F7"/>
    <w:multiLevelType w:val="hybridMultilevel"/>
    <w:tmpl w:val="D8048F02"/>
    <w:lvl w:ilvl="0" w:tplc="95FA072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61D1E2A"/>
    <w:multiLevelType w:val="hybridMultilevel"/>
    <w:tmpl w:val="ADA4E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122FA4"/>
    <w:multiLevelType w:val="hybridMultilevel"/>
    <w:tmpl w:val="AF66613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nsid w:val="193D5C5B"/>
    <w:multiLevelType w:val="hybridMultilevel"/>
    <w:tmpl w:val="D79AD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EC15FF"/>
    <w:multiLevelType w:val="multilevel"/>
    <w:tmpl w:val="5718BA5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4D410E6"/>
    <w:multiLevelType w:val="hybridMultilevel"/>
    <w:tmpl w:val="3F06150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8017438"/>
    <w:multiLevelType w:val="hybridMultilevel"/>
    <w:tmpl w:val="11AAF8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50277C"/>
    <w:multiLevelType w:val="multilevel"/>
    <w:tmpl w:val="16C26F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BC56A3A"/>
    <w:multiLevelType w:val="hybridMultilevel"/>
    <w:tmpl w:val="4A1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0872E8"/>
    <w:multiLevelType w:val="hybridMultilevel"/>
    <w:tmpl w:val="DB5AA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12E7C34"/>
    <w:multiLevelType w:val="hybridMultilevel"/>
    <w:tmpl w:val="D8048F02"/>
    <w:lvl w:ilvl="0" w:tplc="95FA072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D215899"/>
    <w:multiLevelType w:val="hybridMultilevel"/>
    <w:tmpl w:val="79089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282569"/>
    <w:multiLevelType w:val="hybridMultilevel"/>
    <w:tmpl w:val="C60AFDD6"/>
    <w:lvl w:ilvl="0" w:tplc="96EECFB6">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80A6FBD"/>
    <w:multiLevelType w:val="hybridMultilevel"/>
    <w:tmpl w:val="FB905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D667F77"/>
    <w:multiLevelType w:val="multilevel"/>
    <w:tmpl w:val="16C26F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DAB547F"/>
    <w:multiLevelType w:val="hybridMultilevel"/>
    <w:tmpl w:val="AE407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8086AB8"/>
    <w:multiLevelType w:val="hybridMultilevel"/>
    <w:tmpl w:val="1918F96C"/>
    <w:lvl w:ilvl="0" w:tplc="4C6E6E38">
      <w:start w:val="1"/>
      <w:numFmt w:val="decimal"/>
      <w:lvlText w:val="%1."/>
      <w:lvlJc w:val="left"/>
      <w:pPr>
        <w:ind w:left="1080" w:hanging="360"/>
      </w:pPr>
      <w:rPr>
        <w:rFonts w:hint="default"/>
        <w:strike w:val="0"/>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60446962"/>
    <w:multiLevelType w:val="hybridMultilevel"/>
    <w:tmpl w:val="5C00F11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3E10DE1"/>
    <w:multiLevelType w:val="hybridMultilevel"/>
    <w:tmpl w:val="8A1019E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70F7E80"/>
    <w:multiLevelType w:val="hybridMultilevel"/>
    <w:tmpl w:val="EC82DF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DBC1F9D"/>
    <w:multiLevelType w:val="hybridMultilevel"/>
    <w:tmpl w:val="E7706BB4"/>
    <w:lvl w:ilvl="0" w:tplc="C8E458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E796945"/>
    <w:multiLevelType w:val="hybridMultilevel"/>
    <w:tmpl w:val="735ADF42"/>
    <w:lvl w:ilvl="0" w:tplc="72C446F6">
      <w:start w:val="1"/>
      <w:numFmt w:val="decimal"/>
      <w:lvlText w:val="%1."/>
      <w:lvlJc w:val="left"/>
      <w:pPr>
        <w:ind w:left="720" w:hanging="360"/>
      </w:pPr>
      <w:rPr>
        <w:rFonts w:hint="default"/>
        <w:b/>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F001AF4"/>
    <w:multiLevelType w:val="hybridMultilevel"/>
    <w:tmpl w:val="811EF0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7C01E4"/>
    <w:multiLevelType w:val="hybridMultilevel"/>
    <w:tmpl w:val="53009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29C1E04"/>
    <w:multiLevelType w:val="hybridMultilevel"/>
    <w:tmpl w:val="775A475C"/>
    <w:lvl w:ilvl="0" w:tplc="926CAD9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7641945"/>
    <w:multiLevelType w:val="hybridMultilevel"/>
    <w:tmpl w:val="33188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84D6193"/>
    <w:multiLevelType w:val="hybridMultilevel"/>
    <w:tmpl w:val="3C2009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A1432A5"/>
    <w:multiLevelType w:val="hybridMultilevel"/>
    <w:tmpl w:val="E2125DF0"/>
    <w:lvl w:ilvl="0" w:tplc="95FA072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AEE3D87"/>
    <w:multiLevelType w:val="hybridMultilevel"/>
    <w:tmpl w:val="8F0C5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704723"/>
    <w:multiLevelType w:val="hybridMultilevel"/>
    <w:tmpl w:val="B514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346CE"/>
    <w:multiLevelType w:val="hybridMultilevel"/>
    <w:tmpl w:val="16E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B214D9"/>
    <w:multiLevelType w:val="hybridMultilevel"/>
    <w:tmpl w:val="08EC9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C5650E"/>
    <w:multiLevelType w:val="hybridMultilevel"/>
    <w:tmpl w:val="31BEC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D167DA2"/>
    <w:multiLevelType w:val="hybridMultilevel"/>
    <w:tmpl w:val="26A60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D44EC2"/>
    <w:multiLevelType w:val="hybridMultilevel"/>
    <w:tmpl w:val="5D48F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5"/>
  </w:num>
  <w:num w:numId="3">
    <w:abstractNumId w:val="26"/>
  </w:num>
  <w:num w:numId="4">
    <w:abstractNumId w:val="38"/>
  </w:num>
  <w:num w:numId="5">
    <w:abstractNumId w:val="20"/>
  </w:num>
  <w:num w:numId="6">
    <w:abstractNumId w:val="0"/>
  </w:num>
  <w:num w:numId="7">
    <w:abstractNumId w:val="12"/>
  </w:num>
  <w:num w:numId="8">
    <w:abstractNumId w:val="10"/>
  </w:num>
  <w:num w:numId="9">
    <w:abstractNumId w:val="13"/>
  </w:num>
  <w:num w:numId="10">
    <w:abstractNumId w:val="27"/>
  </w:num>
  <w:num w:numId="11">
    <w:abstractNumId w:val="16"/>
  </w:num>
  <w:num w:numId="12">
    <w:abstractNumId w:val="6"/>
  </w:num>
  <w:num w:numId="13">
    <w:abstractNumId w:val="33"/>
  </w:num>
  <w:num w:numId="14">
    <w:abstractNumId w:val="34"/>
  </w:num>
  <w:num w:numId="15">
    <w:abstractNumId w:val="40"/>
  </w:num>
  <w:num w:numId="16">
    <w:abstractNumId w:val="37"/>
  </w:num>
  <w:num w:numId="17">
    <w:abstractNumId w:val="39"/>
  </w:num>
  <w:num w:numId="18">
    <w:abstractNumId w:val="31"/>
  </w:num>
  <w:num w:numId="19">
    <w:abstractNumId w:val="1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8"/>
  </w:num>
  <w:num w:numId="23">
    <w:abstractNumId w:val="8"/>
  </w:num>
  <w:num w:numId="24">
    <w:abstractNumId w:val="15"/>
  </w:num>
  <w:num w:numId="25">
    <w:abstractNumId w:val="9"/>
  </w:num>
  <w:num w:numId="26">
    <w:abstractNumId w:val="24"/>
  </w:num>
  <w:num w:numId="27">
    <w:abstractNumId w:val="22"/>
  </w:num>
  <w:num w:numId="28">
    <w:abstractNumId w:val="11"/>
  </w:num>
  <w:num w:numId="29">
    <w:abstractNumId w:val="29"/>
  </w:num>
  <w:num w:numId="30">
    <w:abstractNumId w:val="28"/>
  </w:num>
  <w:num w:numId="31">
    <w:abstractNumId w:val="14"/>
  </w:num>
  <w:num w:numId="32">
    <w:abstractNumId w:val="19"/>
  </w:num>
  <w:num w:numId="33">
    <w:abstractNumId w:val="32"/>
  </w:num>
  <w:num w:numId="34">
    <w:abstractNumId w:val="7"/>
  </w:num>
  <w:num w:numId="35">
    <w:abstractNumId w:val="4"/>
  </w:num>
  <w:num w:numId="36">
    <w:abstractNumId w:val="5"/>
  </w:num>
  <w:num w:numId="37">
    <w:abstractNumId w:val="21"/>
  </w:num>
  <w:num w:numId="38">
    <w:abstractNumId w:val="1"/>
  </w:num>
  <w:num w:numId="39">
    <w:abstractNumId w:val="35"/>
  </w:num>
  <w:num w:numId="40">
    <w:abstractNumId w:val="36"/>
  </w:num>
  <w:num w:numId="41">
    <w:abstractNumId w:val="30"/>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4C09E5"/>
    <w:rsid w:val="00001C42"/>
    <w:rsid w:val="00015B33"/>
    <w:rsid w:val="00024543"/>
    <w:rsid w:val="000245FA"/>
    <w:rsid w:val="000267AF"/>
    <w:rsid w:val="00041A98"/>
    <w:rsid w:val="00047732"/>
    <w:rsid w:val="00055212"/>
    <w:rsid w:val="000566FD"/>
    <w:rsid w:val="000571E1"/>
    <w:rsid w:val="00071B7F"/>
    <w:rsid w:val="00086081"/>
    <w:rsid w:val="00093EDF"/>
    <w:rsid w:val="000A24B8"/>
    <w:rsid w:val="000A47A0"/>
    <w:rsid w:val="000B584F"/>
    <w:rsid w:val="000C0DD4"/>
    <w:rsid w:val="000D18F5"/>
    <w:rsid w:val="000D5092"/>
    <w:rsid w:val="000E1056"/>
    <w:rsid w:val="00101815"/>
    <w:rsid w:val="00111FE5"/>
    <w:rsid w:val="00114142"/>
    <w:rsid w:val="00116B7C"/>
    <w:rsid w:val="001309FC"/>
    <w:rsid w:val="00140BFE"/>
    <w:rsid w:val="001426E7"/>
    <w:rsid w:val="001506CB"/>
    <w:rsid w:val="001569F5"/>
    <w:rsid w:val="001638E6"/>
    <w:rsid w:val="00164D81"/>
    <w:rsid w:val="001673B1"/>
    <w:rsid w:val="00170498"/>
    <w:rsid w:val="00176FAC"/>
    <w:rsid w:val="0018550A"/>
    <w:rsid w:val="00187002"/>
    <w:rsid w:val="001A56AF"/>
    <w:rsid w:val="001B69D4"/>
    <w:rsid w:val="001C5E4A"/>
    <w:rsid w:val="001D6945"/>
    <w:rsid w:val="001F159A"/>
    <w:rsid w:val="001F3A9D"/>
    <w:rsid w:val="001F7617"/>
    <w:rsid w:val="002004BB"/>
    <w:rsid w:val="0020179B"/>
    <w:rsid w:val="00202403"/>
    <w:rsid w:val="002068E9"/>
    <w:rsid w:val="00212679"/>
    <w:rsid w:val="00220254"/>
    <w:rsid w:val="002246D8"/>
    <w:rsid w:val="00226DB9"/>
    <w:rsid w:val="0023349A"/>
    <w:rsid w:val="00252C68"/>
    <w:rsid w:val="00254C38"/>
    <w:rsid w:val="00256258"/>
    <w:rsid w:val="00256AD3"/>
    <w:rsid w:val="00257184"/>
    <w:rsid w:val="00264477"/>
    <w:rsid w:val="002670C9"/>
    <w:rsid w:val="00271EAD"/>
    <w:rsid w:val="002822BB"/>
    <w:rsid w:val="00291A28"/>
    <w:rsid w:val="00296FBD"/>
    <w:rsid w:val="002A2D1C"/>
    <w:rsid w:val="002A3C75"/>
    <w:rsid w:val="002B6E83"/>
    <w:rsid w:val="002D2708"/>
    <w:rsid w:val="002D2BA0"/>
    <w:rsid w:val="002D62F2"/>
    <w:rsid w:val="002E038C"/>
    <w:rsid w:val="002E431E"/>
    <w:rsid w:val="003033A8"/>
    <w:rsid w:val="00303B7E"/>
    <w:rsid w:val="0030620C"/>
    <w:rsid w:val="00306AF0"/>
    <w:rsid w:val="003078D1"/>
    <w:rsid w:val="003100F4"/>
    <w:rsid w:val="00312E65"/>
    <w:rsid w:val="00312FEA"/>
    <w:rsid w:val="003317F8"/>
    <w:rsid w:val="0035427C"/>
    <w:rsid w:val="00356979"/>
    <w:rsid w:val="00361161"/>
    <w:rsid w:val="003657DA"/>
    <w:rsid w:val="0036595B"/>
    <w:rsid w:val="003740C8"/>
    <w:rsid w:val="00374BE4"/>
    <w:rsid w:val="0038107E"/>
    <w:rsid w:val="00383F92"/>
    <w:rsid w:val="00384B75"/>
    <w:rsid w:val="00387152"/>
    <w:rsid w:val="0039002B"/>
    <w:rsid w:val="003A577B"/>
    <w:rsid w:val="003C594E"/>
    <w:rsid w:val="003D038E"/>
    <w:rsid w:val="003D1812"/>
    <w:rsid w:val="003D1823"/>
    <w:rsid w:val="003D5115"/>
    <w:rsid w:val="003E0735"/>
    <w:rsid w:val="003E77E2"/>
    <w:rsid w:val="003F38C6"/>
    <w:rsid w:val="004040CF"/>
    <w:rsid w:val="004049FE"/>
    <w:rsid w:val="0040610E"/>
    <w:rsid w:val="00425376"/>
    <w:rsid w:val="00425724"/>
    <w:rsid w:val="004344A8"/>
    <w:rsid w:val="00436961"/>
    <w:rsid w:val="0045233A"/>
    <w:rsid w:val="00454217"/>
    <w:rsid w:val="004645E0"/>
    <w:rsid w:val="00465A34"/>
    <w:rsid w:val="00470F63"/>
    <w:rsid w:val="00471CBB"/>
    <w:rsid w:val="004753BF"/>
    <w:rsid w:val="004777EB"/>
    <w:rsid w:val="00477F7D"/>
    <w:rsid w:val="0049425B"/>
    <w:rsid w:val="0049655C"/>
    <w:rsid w:val="00496AA0"/>
    <w:rsid w:val="004A5EA1"/>
    <w:rsid w:val="004B32F4"/>
    <w:rsid w:val="004B60D6"/>
    <w:rsid w:val="004C09E5"/>
    <w:rsid w:val="004C3188"/>
    <w:rsid w:val="004C3D68"/>
    <w:rsid w:val="004C53C1"/>
    <w:rsid w:val="004D440F"/>
    <w:rsid w:val="004D52E8"/>
    <w:rsid w:val="004E285C"/>
    <w:rsid w:val="004F077F"/>
    <w:rsid w:val="004F07BB"/>
    <w:rsid w:val="004F48A0"/>
    <w:rsid w:val="00500A2D"/>
    <w:rsid w:val="00500FF5"/>
    <w:rsid w:val="005110B3"/>
    <w:rsid w:val="00511A6C"/>
    <w:rsid w:val="0051543A"/>
    <w:rsid w:val="00516A9B"/>
    <w:rsid w:val="0052400E"/>
    <w:rsid w:val="00524C9E"/>
    <w:rsid w:val="00532D61"/>
    <w:rsid w:val="005358E0"/>
    <w:rsid w:val="00544268"/>
    <w:rsid w:val="005509FB"/>
    <w:rsid w:val="0056368D"/>
    <w:rsid w:val="0057424B"/>
    <w:rsid w:val="00585435"/>
    <w:rsid w:val="005910E4"/>
    <w:rsid w:val="0059230D"/>
    <w:rsid w:val="005A5A46"/>
    <w:rsid w:val="005B5068"/>
    <w:rsid w:val="005C49D2"/>
    <w:rsid w:val="005E780E"/>
    <w:rsid w:val="00603EAB"/>
    <w:rsid w:val="0061237F"/>
    <w:rsid w:val="00627497"/>
    <w:rsid w:val="00631E65"/>
    <w:rsid w:val="0064215B"/>
    <w:rsid w:val="006449AC"/>
    <w:rsid w:val="0064697A"/>
    <w:rsid w:val="00647E40"/>
    <w:rsid w:val="00652F69"/>
    <w:rsid w:val="006733C8"/>
    <w:rsid w:val="00674EA0"/>
    <w:rsid w:val="00677076"/>
    <w:rsid w:val="00681E17"/>
    <w:rsid w:val="00683A35"/>
    <w:rsid w:val="00685293"/>
    <w:rsid w:val="006975EA"/>
    <w:rsid w:val="006B4948"/>
    <w:rsid w:val="006C28FB"/>
    <w:rsid w:val="006C3D99"/>
    <w:rsid w:val="006C4878"/>
    <w:rsid w:val="006C6CC6"/>
    <w:rsid w:val="006D5541"/>
    <w:rsid w:val="006D5911"/>
    <w:rsid w:val="006E2F95"/>
    <w:rsid w:val="006E4514"/>
    <w:rsid w:val="006E5B0B"/>
    <w:rsid w:val="00703689"/>
    <w:rsid w:val="00714DC1"/>
    <w:rsid w:val="007208A6"/>
    <w:rsid w:val="00721DED"/>
    <w:rsid w:val="00727136"/>
    <w:rsid w:val="007412AB"/>
    <w:rsid w:val="00751964"/>
    <w:rsid w:val="00752DE3"/>
    <w:rsid w:val="007537BB"/>
    <w:rsid w:val="00755314"/>
    <w:rsid w:val="00757741"/>
    <w:rsid w:val="00775FEB"/>
    <w:rsid w:val="00777B46"/>
    <w:rsid w:val="00782F3D"/>
    <w:rsid w:val="00794BBD"/>
    <w:rsid w:val="007A110A"/>
    <w:rsid w:val="007A281F"/>
    <w:rsid w:val="007A69EA"/>
    <w:rsid w:val="007D0416"/>
    <w:rsid w:val="007D2426"/>
    <w:rsid w:val="007E346F"/>
    <w:rsid w:val="007E74E7"/>
    <w:rsid w:val="007F5897"/>
    <w:rsid w:val="00804C21"/>
    <w:rsid w:val="00805A0F"/>
    <w:rsid w:val="00824797"/>
    <w:rsid w:val="00826C93"/>
    <w:rsid w:val="008438E8"/>
    <w:rsid w:val="0084459E"/>
    <w:rsid w:val="00846C65"/>
    <w:rsid w:val="0084743F"/>
    <w:rsid w:val="00852DEC"/>
    <w:rsid w:val="00857F21"/>
    <w:rsid w:val="0086173D"/>
    <w:rsid w:val="00861A0F"/>
    <w:rsid w:val="00864290"/>
    <w:rsid w:val="008754A2"/>
    <w:rsid w:val="00890C97"/>
    <w:rsid w:val="008914AB"/>
    <w:rsid w:val="00893378"/>
    <w:rsid w:val="00897A8B"/>
    <w:rsid w:val="008A687F"/>
    <w:rsid w:val="008B2E8A"/>
    <w:rsid w:val="008B4389"/>
    <w:rsid w:val="008C2BD1"/>
    <w:rsid w:val="008C621A"/>
    <w:rsid w:val="008C71F7"/>
    <w:rsid w:val="008E1936"/>
    <w:rsid w:val="008F4EE7"/>
    <w:rsid w:val="008F71CC"/>
    <w:rsid w:val="0090347A"/>
    <w:rsid w:val="00906257"/>
    <w:rsid w:val="009259BC"/>
    <w:rsid w:val="009334FD"/>
    <w:rsid w:val="0093541F"/>
    <w:rsid w:val="00936F8C"/>
    <w:rsid w:val="009411B4"/>
    <w:rsid w:val="00943198"/>
    <w:rsid w:val="00952A0D"/>
    <w:rsid w:val="009622CC"/>
    <w:rsid w:val="009628A4"/>
    <w:rsid w:val="00964F5C"/>
    <w:rsid w:val="00974DDB"/>
    <w:rsid w:val="00975C7C"/>
    <w:rsid w:val="00981269"/>
    <w:rsid w:val="009821DE"/>
    <w:rsid w:val="00983AE1"/>
    <w:rsid w:val="009849E9"/>
    <w:rsid w:val="00990AEA"/>
    <w:rsid w:val="0099293F"/>
    <w:rsid w:val="009930CA"/>
    <w:rsid w:val="009B1B20"/>
    <w:rsid w:val="009B254B"/>
    <w:rsid w:val="009B2630"/>
    <w:rsid w:val="009B4880"/>
    <w:rsid w:val="009C6590"/>
    <w:rsid w:val="009C7FE2"/>
    <w:rsid w:val="009D33ED"/>
    <w:rsid w:val="00A03604"/>
    <w:rsid w:val="00A0367A"/>
    <w:rsid w:val="00A139C1"/>
    <w:rsid w:val="00A210E9"/>
    <w:rsid w:val="00A219DC"/>
    <w:rsid w:val="00A3223A"/>
    <w:rsid w:val="00A345FF"/>
    <w:rsid w:val="00A412EC"/>
    <w:rsid w:val="00A52BB4"/>
    <w:rsid w:val="00A55693"/>
    <w:rsid w:val="00A613DB"/>
    <w:rsid w:val="00A74139"/>
    <w:rsid w:val="00A9783D"/>
    <w:rsid w:val="00AB56E9"/>
    <w:rsid w:val="00AC2575"/>
    <w:rsid w:val="00AC4E0C"/>
    <w:rsid w:val="00AD11E2"/>
    <w:rsid w:val="00AD580C"/>
    <w:rsid w:val="00AE4322"/>
    <w:rsid w:val="00AE7724"/>
    <w:rsid w:val="00AE7A61"/>
    <w:rsid w:val="00AF4B89"/>
    <w:rsid w:val="00AF5709"/>
    <w:rsid w:val="00B44D01"/>
    <w:rsid w:val="00B4557C"/>
    <w:rsid w:val="00B5343A"/>
    <w:rsid w:val="00B66A40"/>
    <w:rsid w:val="00B74576"/>
    <w:rsid w:val="00B85E5E"/>
    <w:rsid w:val="00BA1C60"/>
    <w:rsid w:val="00BA6C33"/>
    <w:rsid w:val="00BB2CF0"/>
    <w:rsid w:val="00BB32B5"/>
    <w:rsid w:val="00BD1943"/>
    <w:rsid w:val="00BD6C86"/>
    <w:rsid w:val="00BE01DD"/>
    <w:rsid w:val="00BE311C"/>
    <w:rsid w:val="00BF1D60"/>
    <w:rsid w:val="00C05079"/>
    <w:rsid w:val="00C10850"/>
    <w:rsid w:val="00C1153A"/>
    <w:rsid w:val="00C14681"/>
    <w:rsid w:val="00C15310"/>
    <w:rsid w:val="00C30430"/>
    <w:rsid w:val="00C51852"/>
    <w:rsid w:val="00C65846"/>
    <w:rsid w:val="00C7758A"/>
    <w:rsid w:val="00C82509"/>
    <w:rsid w:val="00C8474E"/>
    <w:rsid w:val="00C90073"/>
    <w:rsid w:val="00C91DB2"/>
    <w:rsid w:val="00C93669"/>
    <w:rsid w:val="00C9498B"/>
    <w:rsid w:val="00C9527F"/>
    <w:rsid w:val="00CA2D10"/>
    <w:rsid w:val="00CB3AC5"/>
    <w:rsid w:val="00CB5880"/>
    <w:rsid w:val="00CB7DCC"/>
    <w:rsid w:val="00CC062E"/>
    <w:rsid w:val="00CC7062"/>
    <w:rsid w:val="00CE3735"/>
    <w:rsid w:val="00CF2F83"/>
    <w:rsid w:val="00CF5B2C"/>
    <w:rsid w:val="00D041CE"/>
    <w:rsid w:val="00D06886"/>
    <w:rsid w:val="00D15838"/>
    <w:rsid w:val="00D20CD8"/>
    <w:rsid w:val="00D304EF"/>
    <w:rsid w:val="00D33C25"/>
    <w:rsid w:val="00D34BE6"/>
    <w:rsid w:val="00D34F30"/>
    <w:rsid w:val="00D42919"/>
    <w:rsid w:val="00D53D4D"/>
    <w:rsid w:val="00D57ACF"/>
    <w:rsid w:val="00D621E8"/>
    <w:rsid w:val="00D626FA"/>
    <w:rsid w:val="00D62AD3"/>
    <w:rsid w:val="00D74594"/>
    <w:rsid w:val="00D768CD"/>
    <w:rsid w:val="00D81851"/>
    <w:rsid w:val="00D831D9"/>
    <w:rsid w:val="00D8760E"/>
    <w:rsid w:val="00D91AA6"/>
    <w:rsid w:val="00DA06B9"/>
    <w:rsid w:val="00DA353C"/>
    <w:rsid w:val="00DC3C95"/>
    <w:rsid w:val="00DD419C"/>
    <w:rsid w:val="00DE35A9"/>
    <w:rsid w:val="00DF0EF3"/>
    <w:rsid w:val="00DF0F95"/>
    <w:rsid w:val="00DF228A"/>
    <w:rsid w:val="00DF2A51"/>
    <w:rsid w:val="00DF6C80"/>
    <w:rsid w:val="00E03E02"/>
    <w:rsid w:val="00E03E39"/>
    <w:rsid w:val="00E0421B"/>
    <w:rsid w:val="00E206C6"/>
    <w:rsid w:val="00E2236E"/>
    <w:rsid w:val="00E27224"/>
    <w:rsid w:val="00E34A21"/>
    <w:rsid w:val="00E543DC"/>
    <w:rsid w:val="00E55EA2"/>
    <w:rsid w:val="00E62C08"/>
    <w:rsid w:val="00E641C0"/>
    <w:rsid w:val="00E77ECE"/>
    <w:rsid w:val="00E808DF"/>
    <w:rsid w:val="00E879EF"/>
    <w:rsid w:val="00E942AF"/>
    <w:rsid w:val="00E949CC"/>
    <w:rsid w:val="00EB26F4"/>
    <w:rsid w:val="00EB50E0"/>
    <w:rsid w:val="00ED0816"/>
    <w:rsid w:val="00ED19FE"/>
    <w:rsid w:val="00ED76FB"/>
    <w:rsid w:val="00ED7C74"/>
    <w:rsid w:val="00EF2493"/>
    <w:rsid w:val="00EF3A44"/>
    <w:rsid w:val="00F01728"/>
    <w:rsid w:val="00F0357C"/>
    <w:rsid w:val="00F03AFA"/>
    <w:rsid w:val="00F04FCA"/>
    <w:rsid w:val="00F11134"/>
    <w:rsid w:val="00F16FB6"/>
    <w:rsid w:val="00F201D0"/>
    <w:rsid w:val="00F204C2"/>
    <w:rsid w:val="00F23139"/>
    <w:rsid w:val="00F31FAC"/>
    <w:rsid w:val="00F33304"/>
    <w:rsid w:val="00F34FF4"/>
    <w:rsid w:val="00F40DD6"/>
    <w:rsid w:val="00F521BB"/>
    <w:rsid w:val="00F616D0"/>
    <w:rsid w:val="00F62EEF"/>
    <w:rsid w:val="00F64F31"/>
    <w:rsid w:val="00F71EC6"/>
    <w:rsid w:val="00F72559"/>
    <w:rsid w:val="00F72980"/>
    <w:rsid w:val="00F73B7A"/>
    <w:rsid w:val="00F97FF9"/>
    <w:rsid w:val="00FA2C68"/>
    <w:rsid w:val="00FA3509"/>
    <w:rsid w:val="00FC521A"/>
    <w:rsid w:val="00FC5446"/>
    <w:rsid w:val="00FD1E51"/>
    <w:rsid w:val="00FD68A3"/>
    <w:rsid w:val="00FE5775"/>
    <w:rsid w:val="00FF0BC9"/>
    <w:rsid w:val="00FF115E"/>
    <w:rsid w:val="00FF4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21"/>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F31FAC"/>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1FA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F31FAC"/>
    <w:rPr>
      <w:rFonts w:ascii="Tahoma" w:hAnsi="Tahoma" w:cs="Tahoma"/>
      <w:sz w:val="16"/>
      <w:szCs w:val="16"/>
    </w:rPr>
  </w:style>
  <w:style w:type="character" w:customStyle="1" w:styleId="Heading1Char">
    <w:name w:val="Heading 1 Char"/>
    <w:link w:val="Heading1"/>
    <w:uiPriority w:val="9"/>
    <w:rsid w:val="00F31FAC"/>
    <w:rPr>
      <w:rFonts w:ascii="Cambria" w:eastAsia="SimSun" w:hAnsi="Cambria" w:cs="Times New Roman"/>
      <w:b/>
      <w:bCs/>
      <w:color w:val="365F91"/>
      <w:sz w:val="28"/>
      <w:szCs w:val="28"/>
    </w:rPr>
  </w:style>
  <w:style w:type="paragraph" w:styleId="Title">
    <w:name w:val="Title"/>
    <w:basedOn w:val="Normal"/>
    <w:next w:val="Normal"/>
    <w:link w:val="TitleChar"/>
    <w:uiPriority w:val="10"/>
    <w:qFormat/>
    <w:rsid w:val="00F31FA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F31FAC"/>
    <w:rPr>
      <w:rFonts w:ascii="Cambria" w:eastAsia="SimSun" w:hAnsi="Cambria" w:cs="Times New Roman"/>
      <w:color w:val="17365D"/>
      <w:spacing w:val="5"/>
      <w:kern w:val="28"/>
      <w:sz w:val="52"/>
      <w:szCs w:val="52"/>
    </w:rPr>
  </w:style>
  <w:style w:type="paragraph" w:styleId="Header">
    <w:name w:val="header"/>
    <w:basedOn w:val="Normal"/>
    <w:link w:val="HeaderChar"/>
    <w:uiPriority w:val="99"/>
    <w:unhideWhenUsed/>
    <w:rsid w:val="003D5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5115"/>
  </w:style>
  <w:style w:type="paragraph" w:styleId="Footer">
    <w:name w:val="footer"/>
    <w:basedOn w:val="Normal"/>
    <w:link w:val="FooterChar"/>
    <w:uiPriority w:val="99"/>
    <w:unhideWhenUsed/>
    <w:rsid w:val="003D5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5115"/>
  </w:style>
  <w:style w:type="character" w:styleId="Hyperlink">
    <w:name w:val="Hyperlink"/>
    <w:uiPriority w:val="99"/>
    <w:unhideWhenUsed/>
    <w:rsid w:val="003D5115"/>
    <w:rPr>
      <w:color w:val="0000FF"/>
      <w:u w:val="single"/>
    </w:rPr>
  </w:style>
  <w:style w:type="paragraph" w:customStyle="1" w:styleId="OrtaKlavuz21">
    <w:name w:val="Orta Kılavuz 21"/>
    <w:uiPriority w:val="1"/>
    <w:qFormat/>
    <w:rsid w:val="003D5115"/>
    <w:rPr>
      <w:rFonts w:eastAsia="Calibri"/>
      <w:sz w:val="22"/>
      <w:szCs w:val="22"/>
      <w:lang w:val="tr-TR" w:eastAsia="en-US"/>
    </w:rPr>
  </w:style>
  <w:style w:type="paragraph" w:customStyle="1" w:styleId="ColorfulList-Accent11">
    <w:name w:val="Colorful List - Accent 11"/>
    <w:basedOn w:val="Normal"/>
    <w:uiPriority w:val="34"/>
    <w:qFormat/>
    <w:rsid w:val="006C4878"/>
    <w:pPr>
      <w:ind w:left="720"/>
      <w:contextualSpacing/>
    </w:pPr>
    <w:rPr>
      <w:rFonts w:eastAsia="Calibri"/>
      <w:lang w:val="tr-TR" w:eastAsia="en-US"/>
    </w:rPr>
  </w:style>
  <w:style w:type="character" w:customStyle="1" w:styleId="hps">
    <w:name w:val="hps"/>
    <w:basedOn w:val="DefaultParagraphFont"/>
    <w:rsid w:val="00936F8C"/>
  </w:style>
  <w:style w:type="character" w:customStyle="1" w:styleId="shorttext">
    <w:name w:val="short_text"/>
    <w:basedOn w:val="DefaultParagraphFont"/>
    <w:rsid w:val="001506CB"/>
  </w:style>
  <w:style w:type="character" w:customStyle="1" w:styleId="atn">
    <w:name w:val="atn"/>
    <w:basedOn w:val="DefaultParagraphFont"/>
    <w:rsid w:val="000245FA"/>
  </w:style>
  <w:style w:type="character" w:customStyle="1" w:styleId="alt-edited">
    <w:name w:val="alt-edited"/>
    <w:basedOn w:val="DefaultParagraphFont"/>
    <w:rsid w:val="000245FA"/>
  </w:style>
  <w:style w:type="paragraph" w:customStyle="1" w:styleId="ColorfulShading-Accent11">
    <w:name w:val="Colorful Shading - Accent 11"/>
    <w:hidden/>
    <w:uiPriority w:val="71"/>
    <w:rsid w:val="006B4948"/>
    <w:rPr>
      <w:sz w:val="22"/>
      <w:szCs w:val="22"/>
      <w:lang w:val="en-GB" w:eastAsia="zh-CN"/>
    </w:rPr>
  </w:style>
  <w:style w:type="character" w:styleId="CommentReference">
    <w:name w:val="annotation reference"/>
    <w:uiPriority w:val="99"/>
    <w:semiHidden/>
    <w:unhideWhenUsed/>
    <w:rsid w:val="008C71F7"/>
    <w:rPr>
      <w:sz w:val="16"/>
      <w:szCs w:val="16"/>
    </w:rPr>
  </w:style>
  <w:style w:type="paragraph" w:styleId="CommentText">
    <w:name w:val="annotation text"/>
    <w:basedOn w:val="Normal"/>
    <w:link w:val="CommentTextChar"/>
    <w:uiPriority w:val="99"/>
    <w:semiHidden/>
    <w:unhideWhenUsed/>
    <w:rsid w:val="008C71F7"/>
    <w:rPr>
      <w:rFonts w:cs="Times New Roman"/>
      <w:sz w:val="20"/>
      <w:szCs w:val="20"/>
    </w:rPr>
  </w:style>
  <w:style w:type="character" w:customStyle="1" w:styleId="CommentTextChar">
    <w:name w:val="Comment Text Char"/>
    <w:link w:val="CommentText"/>
    <w:uiPriority w:val="99"/>
    <w:semiHidden/>
    <w:rsid w:val="008C71F7"/>
    <w:rPr>
      <w:lang w:val="en-GB" w:eastAsia="zh-CN"/>
    </w:rPr>
  </w:style>
  <w:style w:type="paragraph" w:styleId="CommentSubject">
    <w:name w:val="annotation subject"/>
    <w:basedOn w:val="CommentText"/>
    <w:next w:val="CommentText"/>
    <w:link w:val="CommentSubjectChar"/>
    <w:uiPriority w:val="99"/>
    <w:semiHidden/>
    <w:unhideWhenUsed/>
    <w:rsid w:val="008C71F7"/>
    <w:rPr>
      <w:b/>
      <w:bCs/>
    </w:rPr>
  </w:style>
  <w:style w:type="character" w:customStyle="1" w:styleId="CommentSubjectChar">
    <w:name w:val="Comment Subject Char"/>
    <w:link w:val="CommentSubject"/>
    <w:uiPriority w:val="99"/>
    <w:semiHidden/>
    <w:rsid w:val="008C71F7"/>
    <w:rPr>
      <w:b/>
      <w:bCs/>
      <w:lang w:val="en-GB" w:eastAsia="zh-CN"/>
    </w:rPr>
  </w:style>
  <w:style w:type="paragraph" w:styleId="ListParagraph">
    <w:name w:val="List Paragraph"/>
    <w:basedOn w:val="Normal"/>
    <w:uiPriority w:val="34"/>
    <w:qFormat/>
    <w:rsid w:val="004D440F"/>
    <w:pPr>
      <w:ind w:left="720"/>
      <w:contextualSpacing/>
    </w:pPr>
  </w:style>
  <w:style w:type="table" w:customStyle="1" w:styleId="4-11">
    <w:name w:val="Πίνακας 4 με πλέγμα - Έμφαση 11"/>
    <w:basedOn w:val="TableNormal"/>
    <w:uiPriority w:val="49"/>
    <w:rsid w:val="008E1936"/>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4F07BB"/>
    <w:pPr>
      <w:spacing w:line="240" w:lineRule="auto"/>
    </w:pPr>
    <w:rPr>
      <w:i/>
      <w:iCs/>
      <w:color w:val="44546A" w:themeColor="text2"/>
      <w:sz w:val="18"/>
      <w:szCs w:val="18"/>
    </w:rPr>
  </w:style>
  <w:style w:type="table" w:customStyle="1" w:styleId="3-51">
    <w:name w:val="Πίνακας 3 με πλέγμα - Έμφαση 51"/>
    <w:basedOn w:val="TableNormal"/>
    <w:uiPriority w:val="48"/>
    <w:rsid w:val="00E543D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NormalWeb">
    <w:name w:val="Normal (Web)"/>
    <w:basedOn w:val="Normal"/>
    <w:uiPriority w:val="99"/>
    <w:semiHidden/>
    <w:unhideWhenUsed/>
    <w:rsid w:val="00E543DC"/>
    <w:pPr>
      <w:spacing w:before="100" w:beforeAutospacing="1" w:after="100" w:afterAutospacing="1" w:line="240" w:lineRule="auto"/>
    </w:pPr>
    <w:rPr>
      <w:rFonts w:ascii="Times New Roman" w:eastAsiaTheme="minorEastAsia" w:hAnsi="Times New Roman" w:cs="Times New Roman"/>
      <w:sz w:val="24"/>
      <w:szCs w:val="24"/>
      <w:lang w:val="el-GR" w:eastAsia="el-GR"/>
    </w:rPr>
  </w:style>
  <w:style w:type="table" w:customStyle="1" w:styleId="TableGrid1">
    <w:name w:val="Table Grid1"/>
    <w:basedOn w:val="TableNormal"/>
    <w:next w:val="TableGrid"/>
    <w:uiPriority w:val="59"/>
    <w:rsid w:val="00ED7C74"/>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D7C74"/>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Πίνακας 2 με πλέγμα - Έμφαση 51"/>
    <w:basedOn w:val="TableNormal"/>
    <w:uiPriority w:val="47"/>
    <w:rsid w:val="0057424B"/>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1">
    <w:name w:val="Πίνακας 4 με πλέγμα - Έμφαση 51"/>
    <w:basedOn w:val="TableNormal"/>
    <w:uiPriority w:val="49"/>
    <w:rsid w:val="0057424B"/>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Normal"/>
    <w:next w:val="Normal"/>
    <w:uiPriority w:val="99"/>
    <w:rsid w:val="00E55EA2"/>
    <w:pPr>
      <w:autoSpaceDE w:val="0"/>
      <w:autoSpaceDN w:val="0"/>
      <w:adjustRightInd w:val="0"/>
      <w:spacing w:after="0" w:line="241" w:lineRule="atLeast"/>
    </w:pPr>
    <w:rPr>
      <w:rFonts w:ascii="Times New Roman" w:eastAsiaTheme="minorHAnsi" w:hAnsi="Times New Roman" w:cs="Times New Roman"/>
      <w:sz w:val="24"/>
      <w:szCs w:val="24"/>
      <w:lang w:val="en-US" w:eastAsia="en-US"/>
    </w:rPr>
  </w:style>
  <w:style w:type="character" w:customStyle="1" w:styleId="A1">
    <w:name w:val="A1"/>
    <w:uiPriority w:val="99"/>
    <w:rsid w:val="00E55EA2"/>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823974">
      <w:bodyDiv w:val="1"/>
      <w:marLeft w:val="0"/>
      <w:marRight w:val="0"/>
      <w:marTop w:val="0"/>
      <w:marBottom w:val="0"/>
      <w:divBdr>
        <w:top w:val="none" w:sz="0" w:space="0" w:color="auto"/>
        <w:left w:val="none" w:sz="0" w:space="0" w:color="auto"/>
        <w:bottom w:val="none" w:sz="0" w:space="0" w:color="auto"/>
        <w:right w:val="none" w:sz="0" w:space="0" w:color="auto"/>
      </w:divBdr>
    </w:div>
    <w:div w:id="274409603">
      <w:bodyDiv w:val="1"/>
      <w:marLeft w:val="0"/>
      <w:marRight w:val="0"/>
      <w:marTop w:val="0"/>
      <w:marBottom w:val="0"/>
      <w:divBdr>
        <w:top w:val="none" w:sz="0" w:space="0" w:color="auto"/>
        <w:left w:val="none" w:sz="0" w:space="0" w:color="auto"/>
        <w:bottom w:val="none" w:sz="0" w:space="0" w:color="auto"/>
        <w:right w:val="none" w:sz="0" w:space="0" w:color="auto"/>
      </w:divBdr>
    </w:div>
    <w:div w:id="695037400">
      <w:bodyDiv w:val="1"/>
      <w:marLeft w:val="0"/>
      <w:marRight w:val="0"/>
      <w:marTop w:val="0"/>
      <w:marBottom w:val="0"/>
      <w:divBdr>
        <w:top w:val="none" w:sz="0" w:space="0" w:color="auto"/>
        <w:left w:val="none" w:sz="0" w:space="0" w:color="auto"/>
        <w:bottom w:val="none" w:sz="0" w:space="0" w:color="auto"/>
        <w:right w:val="none" w:sz="0" w:space="0" w:color="auto"/>
      </w:divBdr>
    </w:div>
    <w:div w:id="1086073100">
      <w:bodyDiv w:val="1"/>
      <w:marLeft w:val="0"/>
      <w:marRight w:val="0"/>
      <w:marTop w:val="0"/>
      <w:marBottom w:val="0"/>
      <w:divBdr>
        <w:top w:val="none" w:sz="0" w:space="0" w:color="auto"/>
        <w:left w:val="none" w:sz="0" w:space="0" w:color="auto"/>
        <w:bottom w:val="none" w:sz="0" w:space="0" w:color="auto"/>
        <w:right w:val="none" w:sz="0" w:space="0" w:color="auto"/>
      </w:divBdr>
    </w:div>
    <w:div w:id="1424496173">
      <w:bodyDiv w:val="1"/>
      <w:marLeft w:val="0"/>
      <w:marRight w:val="0"/>
      <w:marTop w:val="0"/>
      <w:marBottom w:val="0"/>
      <w:divBdr>
        <w:top w:val="none" w:sz="0" w:space="0" w:color="auto"/>
        <w:left w:val="none" w:sz="0" w:space="0" w:color="auto"/>
        <w:bottom w:val="none" w:sz="0" w:space="0" w:color="auto"/>
        <w:right w:val="none" w:sz="0" w:space="0" w:color="auto"/>
      </w:divBdr>
    </w:div>
    <w:div w:id="1786462638">
      <w:bodyDiv w:val="1"/>
      <w:marLeft w:val="0"/>
      <w:marRight w:val="0"/>
      <w:marTop w:val="0"/>
      <w:marBottom w:val="0"/>
      <w:divBdr>
        <w:top w:val="none" w:sz="0" w:space="0" w:color="auto"/>
        <w:left w:val="none" w:sz="0" w:space="0" w:color="auto"/>
        <w:bottom w:val="none" w:sz="0" w:space="0" w:color="auto"/>
        <w:right w:val="none" w:sz="0" w:space="0" w:color="auto"/>
      </w:divBdr>
    </w:div>
    <w:div w:id="18237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eneproject.eu" TargetMode="Externa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ena.rousou\Desktop\&#921;&#917;&#925;&#917;%205%20survey%20result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lena.rousou\Desktop\&#921;&#917;&#925;&#917;%205%20survey%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lena.rousou\Desktop\&#921;&#917;&#925;&#917;%205%20survey%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3"/>
  <c:chart>
    <c:title>
      <c:tx>
        <c:rich>
          <a:bodyPr rot="0" spcFirstLastPara="1" vertOverflow="ellipsis" vert="horz" wrap="square" anchor="ctr" anchorCtr="1"/>
          <a:lstStyle/>
          <a:p>
            <a:pPr>
              <a:defRPr lang="el-GR" sz="1400" b="1" i="0" u="none" strike="noStrike" kern="1200" spc="0" baseline="0">
                <a:solidFill>
                  <a:schemeClr val="tx1">
                    <a:lumMod val="65000"/>
                    <a:lumOff val="35000"/>
                  </a:schemeClr>
                </a:solidFill>
                <a:latin typeface="+mn-lt"/>
                <a:ea typeface="+mn-ea"/>
                <a:cs typeface="+mn-cs"/>
              </a:defRPr>
            </a:pPr>
            <a:r>
              <a:rPr lang="en-US" b="1"/>
              <a:t>Ranking of the</a:t>
            </a:r>
            <a:r>
              <a:rPr lang="en-US" b="1" baseline="0"/>
              <a:t> knowlege skills and attitudes needs for effective intercultural communication</a:t>
            </a:r>
            <a:endParaRPr lang="el-GR" b="1"/>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4915399119262841"/>
          <c:y val="0.11163521508963906"/>
          <c:w val="0.47262666218855415"/>
          <c:h val="0.77017002535700019"/>
        </c:manualLayout>
      </c:layout>
      <c:bar3DChart>
        <c:barDir val="bar"/>
        <c:grouping val="clustered"/>
        <c:ser>
          <c:idx val="0"/>
          <c:order val="0"/>
          <c:spPr>
            <a:solidFill>
              <a:schemeClr val="accent1"/>
            </a:solidFill>
            <a:ln>
              <a:noFill/>
            </a:ln>
            <a:effectLst/>
            <a:sp3d/>
          </c:spPr>
          <c:dPt>
            <c:idx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p3d contourW="6350">
                <a:contourClr>
                  <a:schemeClr val="accent2"/>
                </a:contourClr>
              </a:sp3d>
            </c:spPr>
          </c:dPt>
          <c:dPt>
            <c:idx val="1"/>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p3d contourW="6350">
                <a:contourClr>
                  <a:schemeClr val="accent3"/>
                </a:contourClr>
              </a:sp3d>
            </c:spPr>
          </c:dPt>
          <c:dPt>
            <c:idx val="2"/>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a:sp3d contourW="6350">
                <a:contourClr>
                  <a:schemeClr val="accent6"/>
                </a:contourClr>
              </a:sp3d>
            </c:spPr>
          </c:dPt>
          <c:dPt>
            <c:idx val="3"/>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a:sp3d contourW="6350">
                <a:contourClr>
                  <a:schemeClr val="accent4"/>
                </a:contourClr>
              </a:sp3d>
            </c:spPr>
          </c:dPt>
          <c:dPt>
            <c:idx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a:sp3d contourW="6350">
                <a:contourClr>
                  <a:schemeClr val="accent5"/>
                </a:contourClr>
              </a:sp3d>
            </c:spPr>
          </c:dPt>
          <c:dLbls>
            <c:dLbl>
              <c:idx val="0"/>
              <c:layout>
                <c:manualLayout>
                  <c:x val="6.3191153238545501E-3"/>
                  <c:y val="-6.3708759954493904E-2"/>
                </c:manualLayout>
              </c:layout>
              <c:showVal val="1"/>
              <c:extLst>
                <c:ext xmlns:c15="http://schemas.microsoft.com/office/drawing/2012/chart" uri="{CE6537A1-D6FC-4f65-9D91-7224C49458BB}"/>
              </c:extLst>
            </c:dLbl>
            <c:dLbl>
              <c:idx val="1"/>
              <c:layout>
                <c:manualLayout>
                  <c:x val="4.7393364928910052E-3"/>
                  <c:y val="-6.8259385665529068E-2"/>
                </c:manualLayout>
              </c:layout>
              <c:showVal val="1"/>
              <c:extLst>
                <c:ext xmlns:c15="http://schemas.microsoft.com/office/drawing/2012/chart" uri="{CE6537A1-D6FC-4f65-9D91-7224C49458BB}"/>
              </c:extLst>
            </c:dLbl>
            <c:dLbl>
              <c:idx val="2"/>
              <c:layout>
                <c:manualLayout>
                  <c:x val="-3.159557661927452E-3"/>
                  <c:y val="-7.7360637087599646E-2"/>
                </c:manualLayout>
              </c:layout>
              <c:showVal val="1"/>
              <c:extLst>
                <c:ext xmlns:c15="http://schemas.microsoft.com/office/drawing/2012/chart" uri="{CE6537A1-D6FC-4f65-9D91-7224C49458BB}"/>
              </c:extLst>
            </c:dLbl>
            <c:dLbl>
              <c:idx val="3"/>
              <c:layout>
                <c:manualLayout>
                  <c:x val="1.4218009478672898E-2"/>
                  <c:y val="-6.1433447098976114E-2"/>
                </c:manualLayout>
              </c:layout>
              <c:showVal val="1"/>
              <c:extLst>
                <c:ext xmlns:c15="http://schemas.microsoft.com/office/drawing/2012/chart" uri="{CE6537A1-D6FC-4f65-9D91-7224C49458BB}"/>
              </c:extLst>
            </c:dLbl>
            <c:dLbl>
              <c:idx val="4"/>
              <c:layout>
                <c:manualLayout>
                  <c:x val="-2.5276461295418592E-2"/>
                  <c:y val="-8.1911262798634935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l-GR" sz="1400" b="1" i="0" u="none" strike="noStrike" kern="1200" baseline="0">
                    <a:solidFill>
                      <a:schemeClr val="tx1">
                        <a:lumMod val="75000"/>
                        <a:lumOff val="25000"/>
                      </a:schemeClr>
                    </a:solidFill>
                    <a:latin typeface="+mn-lt"/>
                    <a:ea typeface="+mn-ea"/>
                    <a:cs typeface="+mn-cs"/>
                  </a:defRP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'Question 8'!$B$4:$B$8</c:f>
              <c:strCache>
                <c:ptCount val="5"/>
                <c:pt idx="0">
                  <c:v>Learn more about being a tolerant active listener </c:v>
                </c:pt>
                <c:pt idx="1">
                  <c:v>Learn more about the cultural backgrounds of the team members</c:v>
                </c:pt>
                <c:pt idx="2">
                  <c:v>Βe aware of potential barriers which affect cross-cultural communication</c:v>
                </c:pt>
                <c:pt idx="3">
                  <c:v>Learn more about the cultural dimension of the  non-verbal aspects of communication </c:v>
                </c:pt>
                <c:pt idx="4">
                  <c:v> Learn how to combine various methods and technologies to supplement verbal communication to overcome any barriers in communication </c:v>
                </c:pt>
              </c:strCache>
            </c:strRef>
          </c:cat>
          <c:val>
            <c:numRef>
              <c:f>'Question 8'!$C$4:$C$8</c:f>
              <c:numCache>
                <c:formatCode>General</c:formatCode>
                <c:ptCount val="5"/>
                <c:pt idx="0">
                  <c:v>3.36</c:v>
                </c:pt>
                <c:pt idx="1">
                  <c:v>2.64</c:v>
                </c:pt>
                <c:pt idx="2">
                  <c:v>3.27</c:v>
                </c:pt>
                <c:pt idx="3">
                  <c:v>2.8499999999999988</c:v>
                </c:pt>
                <c:pt idx="4">
                  <c:v>3.12</c:v>
                </c:pt>
              </c:numCache>
            </c:numRef>
          </c:val>
        </c:ser>
        <c:shape val="box"/>
        <c:axId val="98515968"/>
        <c:axId val="98517760"/>
        <c:axId val="0"/>
      </c:bar3DChart>
      <c:catAx>
        <c:axId val="9851596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el-GR" sz="1000" b="0" i="0" u="none" strike="noStrike" kern="1200" baseline="0">
                <a:solidFill>
                  <a:schemeClr val="tx1">
                    <a:lumMod val="65000"/>
                    <a:lumOff val="35000"/>
                  </a:schemeClr>
                </a:solidFill>
                <a:latin typeface="+mn-lt"/>
                <a:ea typeface="+mn-ea"/>
                <a:cs typeface="+mn-cs"/>
              </a:defRPr>
            </a:pPr>
            <a:endParaRPr lang="en-US"/>
          </a:p>
        </c:txPr>
        <c:crossAx val="98517760"/>
        <c:crosses val="autoZero"/>
        <c:auto val="1"/>
        <c:lblAlgn val="ctr"/>
        <c:lblOffset val="100"/>
      </c:catAx>
      <c:valAx>
        <c:axId val="9851776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l-GR" sz="900" b="0" i="0" u="none" strike="noStrike" kern="1200" baseline="0">
                <a:solidFill>
                  <a:schemeClr val="tx1">
                    <a:lumMod val="65000"/>
                    <a:lumOff val="35000"/>
                  </a:schemeClr>
                </a:solidFill>
                <a:latin typeface="+mn-lt"/>
                <a:ea typeface="+mn-ea"/>
                <a:cs typeface="+mn-cs"/>
              </a:defRPr>
            </a:pPr>
            <a:endParaRPr lang="en-US"/>
          </a:p>
        </c:txPr>
        <c:crossAx val="98515968"/>
        <c:crosses val="autoZero"/>
        <c:crossBetween val="between"/>
      </c:valAx>
      <c:spPr>
        <a:noFill/>
        <a:ln>
          <a:noFill/>
        </a:ln>
        <a:effectLst/>
      </c:spPr>
    </c:plotArea>
    <c:plotVisOnly val="1"/>
    <c:dispBlanksAs val="gap"/>
  </c:chart>
  <c:spPr>
    <a:solidFill>
      <a:schemeClr val="bg1"/>
    </a:solidFill>
    <a:ln w="25400" cap="flat" cmpd="sng" algn="ctr">
      <a:solidFill>
        <a:schemeClr val="accent1">
          <a:alpha val="37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l-GR" sz="1600" b="0" i="0" u="none" strike="noStrike" kern="1200" spc="0" baseline="0">
                <a:ln>
                  <a:noFill/>
                </a:ln>
                <a:solidFill>
                  <a:sysClr val="windowText" lastClr="000000">
                    <a:lumMod val="65000"/>
                    <a:lumOff val="35000"/>
                  </a:sysClr>
                </a:solidFill>
                <a:latin typeface="+mn-lt"/>
                <a:ea typeface="+mn-ea"/>
                <a:cs typeface="+mn-cs"/>
              </a:defRPr>
            </a:pPr>
            <a:r>
              <a:rPr lang="en-US" sz="1600" b="1" i="0" baseline="0">
                <a:effectLst/>
              </a:rPr>
              <a:t>Ranking of the knowlege skills and attitudes needs for being effective team members</a:t>
            </a:r>
            <a:endParaRPr lang="el-GR" sz="1600"/>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51147225032625077"/>
          <c:y val="0.14256320872512304"/>
          <c:w val="0.47096725758442198"/>
          <c:h val="0.72303320337385024"/>
        </c:manualLayout>
      </c:layout>
      <c:bar3DChart>
        <c:barDir val="bar"/>
        <c:grouping val="clustered"/>
        <c:ser>
          <c:idx val="0"/>
          <c:order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a:sp3d contourW="6350">
              <a:contourClr>
                <a:schemeClr val="accent6"/>
              </a:contourClr>
            </a:sp3d>
          </c:spPr>
          <c:dPt>
            <c:idx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p3d contourW="6350">
                <a:contourClr>
                  <a:schemeClr val="accent2"/>
                </a:contourClr>
              </a:sp3d>
            </c:spPr>
          </c:dPt>
          <c:dPt>
            <c:idx val="1"/>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p3d contourW="6350">
                <a:contourClr>
                  <a:schemeClr val="accent3"/>
                </a:contourClr>
              </a:sp3d>
            </c:spPr>
          </c:dPt>
          <c:dPt>
            <c:idx val="2"/>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a:sp3d contourW="6350">
                <a:contourClr>
                  <a:schemeClr val="accent4"/>
                </a:contourClr>
              </a:sp3d>
            </c:spPr>
          </c:dPt>
          <c:dPt>
            <c:idx val="3"/>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a:sp3d contourW="6350">
                <a:contourClr>
                  <a:schemeClr val="accent5"/>
                </a:contourClr>
              </a:sp3d>
            </c:spPr>
          </c:dPt>
          <c:dLbls>
            <c:dLbl>
              <c:idx val="0"/>
              <c:layout>
                <c:manualLayout>
                  <c:x val="2.9795158286778402E-3"/>
                  <c:y val="-4.9673202614378985E-2"/>
                </c:manualLayout>
              </c:layout>
              <c:showVal val="1"/>
              <c:extLst>
                <c:ext xmlns:c15="http://schemas.microsoft.com/office/drawing/2012/chart" uri="{CE6537A1-D6FC-4f65-9D91-7224C49458BB}"/>
              </c:extLst>
            </c:dLbl>
            <c:dLbl>
              <c:idx val="1"/>
              <c:layout>
                <c:manualLayout>
                  <c:x val="8.9385474860335188E-3"/>
                  <c:y val="-5.2287581699346518E-2"/>
                </c:manualLayout>
              </c:layout>
              <c:showVal val="1"/>
              <c:extLst>
                <c:ext xmlns:c15="http://schemas.microsoft.com/office/drawing/2012/chart" uri="{CE6537A1-D6FC-4f65-9D91-7224C49458BB}"/>
              </c:extLst>
            </c:dLbl>
            <c:dLbl>
              <c:idx val="2"/>
              <c:layout>
                <c:manualLayout>
                  <c:x val="8.9385474860333991E-3"/>
                  <c:y val="-7.0588235294117702E-2"/>
                </c:manualLayout>
              </c:layout>
              <c:showVal val="1"/>
              <c:extLst>
                <c:ext xmlns:c15="http://schemas.microsoft.com/office/drawing/2012/chart" uri="{CE6537A1-D6FC-4f65-9D91-7224C49458BB}"/>
              </c:extLst>
            </c:dLbl>
            <c:dLbl>
              <c:idx val="3"/>
              <c:layout>
                <c:manualLayout>
                  <c:x val="5.9590316573556804E-3"/>
                  <c:y val="-5.4901960784313801E-2"/>
                </c:manualLayout>
              </c:layout>
              <c:showVal val="1"/>
              <c:extLst>
                <c:ext xmlns:c15="http://schemas.microsoft.com/office/drawing/2012/chart" uri="{CE6537A1-D6FC-4f65-9D91-7224C49458BB}"/>
              </c:extLst>
            </c:dLbl>
            <c:dLbl>
              <c:idx val="4"/>
              <c:layout>
                <c:manualLayout>
                  <c:x val="2.9795158286779512E-3"/>
                  <c:y val="-7.3202614379084999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lang="el-GR" sz="1400" b="1" i="0" u="none" strike="noStrike" kern="1200" baseline="0">
                    <a:ln>
                      <a:noFill/>
                    </a:ln>
                    <a:solidFill>
                      <a:schemeClr val="tx1">
                        <a:lumMod val="75000"/>
                        <a:lumOff val="25000"/>
                      </a:schemeClr>
                    </a:solidFill>
                    <a:latin typeface="+mn-lt"/>
                    <a:ea typeface="+mn-ea"/>
                    <a:cs typeface="+mn-cs"/>
                  </a:defRP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'Question 9'!$B$6:$B$10</c:f>
              <c:strCache>
                <c:ptCount val="5"/>
                <c:pt idx="0">
                  <c:v> Learn more about the ethical codes of practice for the different members of the team </c:v>
                </c:pt>
                <c:pt idx="1">
                  <c:v>Learn more about the local policies, regulations and standards of care </c:v>
                </c:pt>
                <c:pt idx="2">
                  <c:v>Understand and respect the different roles within the team including his/her own </c:v>
                </c:pt>
                <c:pt idx="3">
                  <c:v> Understand how to give and receive culturally competent compassion </c:v>
                </c:pt>
                <c:pt idx="4">
                  <c:v> Help develop a team spirit which includes the virtues of proper friendship, interdependence, concern for colleagues, encouragement and support for team members </c:v>
                </c:pt>
              </c:strCache>
            </c:strRef>
          </c:cat>
          <c:val>
            <c:numRef>
              <c:f>'Question 9'!$C$6:$C$10</c:f>
              <c:numCache>
                <c:formatCode>General</c:formatCode>
                <c:ptCount val="5"/>
                <c:pt idx="0">
                  <c:v>2.5499999999999998</c:v>
                </c:pt>
                <c:pt idx="1">
                  <c:v>2.5840000000000001</c:v>
                </c:pt>
                <c:pt idx="2">
                  <c:v>3.4699999999999998</c:v>
                </c:pt>
                <c:pt idx="3">
                  <c:v>3.07</c:v>
                </c:pt>
                <c:pt idx="4">
                  <c:v>3.58</c:v>
                </c:pt>
              </c:numCache>
            </c:numRef>
          </c:val>
        </c:ser>
        <c:dLbls>
          <c:showVal val="1"/>
        </c:dLbls>
        <c:shape val="box"/>
        <c:axId val="103291904"/>
        <c:axId val="103297792"/>
        <c:axId val="0"/>
      </c:bar3DChart>
      <c:catAx>
        <c:axId val="10329190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el-GR" sz="900" b="0" i="0" u="none" strike="noStrike" kern="1200" baseline="0">
                <a:ln>
                  <a:noFill/>
                </a:ln>
                <a:solidFill>
                  <a:schemeClr val="tx1">
                    <a:lumMod val="65000"/>
                    <a:lumOff val="35000"/>
                  </a:schemeClr>
                </a:solidFill>
                <a:latin typeface="+mn-lt"/>
                <a:ea typeface="+mn-ea"/>
                <a:cs typeface="+mn-cs"/>
              </a:defRPr>
            </a:pPr>
            <a:endParaRPr lang="en-US"/>
          </a:p>
        </c:txPr>
        <c:crossAx val="103297792"/>
        <c:crosses val="autoZero"/>
        <c:auto val="1"/>
        <c:lblAlgn val="ctr"/>
        <c:lblOffset val="100"/>
      </c:catAx>
      <c:valAx>
        <c:axId val="10329779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l-GR" sz="1100" b="0" i="0" u="none" strike="noStrike" kern="1200" baseline="0">
                <a:ln>
                  <a:noFill/>
                </a:ln>
                <a:solidFill>
                  <a:schemeClr val="tx1">
                    <a:lumMod val="65000"/>
                    <a:lumOff val="35000"/>
                  </a:schemeClr>
                </a:solidFill>
                <a:latin typeface="+mn-lt"/>
                <a:ea typeface="+mn-ea"/>
                <a:cs typeface="+mn-cs"/>
              </a:defRPr>
            </a:pPr>
            <a:endParaRPr lang="en-US"/>
          </a:p>
        </c:txPr>
        <c:crossAx val="103291904"/>
        <c:crosses val="autoZero"/>
        <c:crossBetween val="between"/>
      </c:valAx>
      <c:spPr>
        <a:noFill/>
        <a:ln>
          <a:noFill/>
        </a:ln>
        <a:effectLst/>
      </c:spPr>
    </c:plotArea>
    <c:plotVisOnly val="1"/>
    <c:dispBlanksAs val="gap"/>
  </c:chart>
  <c:spPr>
    <a:solidFill>
      <a:schemeClr val="bg1"/>
    </a:solidFill>
    <a:ln w="25400" cap="flat" cmpd="sng" algn="ctr">
      <a:solidFill>
        <a:schemeClr val="accent1">
          <a:alpha val="49000"/>
        </a:schemeClr>
      </a:solidFill>
      <a:round/>
    </a:ln>
    <a:effectLst/>
  </c:spPr>
  <c:txPr>
    <a:bodyPr/>
    <a:lstStyle/>
    <a:p>
      <a:pPr>
        <a:defRPr sz="1100">
          <a:ln>
            <a:noFill/>
          </a:ln>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l-GR" sz="1600" b="0" i="0" u="none" strike="noStrike" kern="1200" spc="0" baseline="0">
                <a:solidFill>
                  <a:schemeClr val="tx1">
                    <a:lumMod val="65000"/>
                    <a:lumOff val="35000"/>
                  </a:schemeClr>
                </a:solidFill>
                <a:latin typeface="+mn-lt"/>
                <a:ea typeface="+mn-ea"/>
                <a:cs typeface="+mn-cs"/>
              </a:defRPr>
            </a:pPr>
            <a:r>
              <a:rPr lang="en-US" sz="1600" b="1" i="0" baseline="0">
                <a:effectLst/>
              </a:rPr>
              <a:t>Ranking of the knowlege skills and attitudes needs inorder to achive high levels of patient safety</a:t>
            </a:r>
            <a:endParaRPr lang="el-GR" sz="1600">
              <a:effectLst/>
            </a:endParaRPr>
          </a:p>
        </c:rich>
      </c:tx>
      <c:layout>
        <c:manualLayout>
          <c:xMode val="edge"/>
          <c:yMode val="edge"/>
          <c:x val="0.115269091865021"/>
          <c:y val="9.7385061852499795E-3"/>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50044660647785499"/>
          <c:y val="0.15076915385576811"/>
          <c:w val="0.47383854474838"/>
          <c:h val="0.72996844625191104"/>
        </c:manualLayout>
      </c:layout>
      <c:bar3DChart>
        <c:barDir val="bar"/>
        <c:grouping val="clustered"/>
        <c:ser>
          <c:idx val="0"/>
          <c:order val="0"/>
          <c:spPr>
            <a:solidFill>
              <a:schemeClr val="accent1"/>
            </a:solidFill>
            <a:ln>
              <a:noFill/>
            </a:ln>
            <a:effectLst/>
            <a:sp3d/>
          </c:spPr>
          <c:dPt>
            <c:idx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a:sp3d contourW="6350">
                <a:contourClr>
                  <a:schemeClr val="accent4"/>
                </a:contourClr>
              </a:sp3d>
            </c:spPr>
          </c:dPt>
          <c:dPt>
            <c:idx val="1"/>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a:sp3d contourW="6350">
                <a:contourClr>
                  <a:schemeClr val="accent6"/>
                </a:contourClr>
              </a:sp3d>
            </c:spPr>
          </c:dPt>
          <c:dPt>
            <c:idx val="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p3d contourW="6350">
                <a:contourClr>
                  <a:schemeClr val="accent1"/>
                </a:contourClr>
              </a:sp3d>
            </c:spPr>
          </c:dPt>
          <c:dPt>
            <c:idx val="3"/>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p3d contourW="6350">
                <a:contourClr>
                  <a:schemeClr val="accent2"/>
                </a:contourClr>
              </a:sp3d>
            </c:spPr>
          </c:dPt>
          <c:dPt>
            <c:idx val="4"/>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p3d contourW="6350">
                <a:contourClr>
                  <a:schemeClr val="accent3"/>
                </a:contourClr>
              </a:sp3d>
            </c:spPr>
          </c:dPt>
          <c:dPt>
            <c:idx val="5"/>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a:sp3d contourW="6350">
                <a:contourClr>
                  <a:schemeClr val="accent5"/>
                </a:contourClr>
              </a:sp3d>
            </c:spPr>
          </c:dPt>
          <c:dLbls>
            <c:dLbl>
              <c:idx val="0"/>
              <c:layout>
                <c:manualLayout>
                  <c:x val="4.6242774566472786E-3"/>
                  <c:y val="-7.2434607645875324E-2"/>
                </c:manualLayout>
              </c:layout>
              <c:showVal val="1"/>
              <c:extLst>
                <c:ext xmlns:c15="http://schemas.microsoft.com/office/drawing/2012/chart" uri="{CE6537A1-D6FC-4f65-9D91-7224C49458BB}"/>
              </c:extLst>
            </c:dLbl>
            <c:dLbl>
              <c:idx val="1"/>
              <c:layout>
                <c:manualLayout>
                  <c:x val="4.6242774566473983E-3"/>
                  <c:y val="-6.9751844399731824E-2"/>
                </c:manualLayout>
              </c:layout>
              <c:showVal val="1"/>
              <c:extLst>
                <c:ext xmlns:c15="http://schemas.microsoft.com/office/drawing/2012/chart" uri="{CE6537A1-D6FC-4f65-9D91-7224C49458BB}"/>
              </c:extLst>
            </c:dLbl>
            <c:dLbl>
              <c:idx val="2"/>
              <c:layout>
                <c:manualLayout>
                  <c:x val="1.0789980732177301E-2"/>
                  <c:y val="-5.3655264922870614E-2"/>
                </c:manualLayout>
              </c:layout>
              <c:showVal val="1"/>
              <c:extLst>
                <c:ext xmlns:c15="http://schemas.microsoft.com/office/drawing/2012/chart" uri="{CE6537A1-D6FC-4f65-9D91-7224C49458BB}"/>
              </c:extLst>
            </c:dLbl>
            <c:dLbl>
              <c:idx val="3"/>
              <c:layout>
                <c:manualLayout>
                  <c:x val="9.2485549132948E-3"/>
                  <c:y val="-6.1703554661301216E-2"/>
                </c:manualLayout>
              </c:layout>
              <c:showVal val="1"/>
              <c:extLst>
                <c:ext xmlns:c15="http://schemas.microsoft.com/office/drawing/2012/chart" uri="{CE6537A1-D6FC-4f65-9D91-7224C49458BB}"/>
              </c:extLst>
            </c:dLbl>
            <c:dLbl>
              <c:idx val="4"/>
              <c:layout>
                <c:manualLayout>
                  <c:x val="4.6242774566473983E-3"/>
                  <c:y val="-5.902079141515762E-2"/>
                </c:manualLayout>
              </c:layout>
              <c:showVal val="1"/>
              <c:extLst>
                <c:ext xmlns:c15="http://schemas.microsoft.com/office/drawing/2012/chart" uri="{CE6537A1-D6FC-4f65-9D91-7224C49458BB}"/>
              </c:extLst>
            </c:dLbl>
            <c:dLbl>
              <c:idx val="5"/>
              <c:layout>
                <c:manualLayout>
                  <c:x val="-4.6242774566473983E-3"/>
                  <c:y val="-7.5117370892018823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l-GR" sz="1400" b="1" i="0" u="none" strike="noStrike" kern="1200" baseline="0">
                    <a:solidFill>
                      <a:schemeClr val="tx1">
                        <a:lumMod val="75000"/>
                        <a:lumOff val="25000"/>
                      </a:schemeClr>
                    </a:solidFill>
                    <a:latin typeface="+mn-lt"/>
                    <a:ea typeface="+mn-ea"/>
                    <a:cs typeface="+mn-cs"/>
                  </a:defRP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'Question 10'!$B$5:$B$10</c:f>
              <c:strCache>
                <c:ptCount val="6"/>
                <c:pt idx="0">
                  <c:v>Improve their knowledge about the scope and definition of patient safety and help to develop a patient safe culture within the team </c:v>
                </c:pt>
                <c:pt idx="1">
                  <c:v>Understand the possible effects on patient safety in the absence of effective intercultural communication </c:v>
                </c:pt>
                <c:pt idx="2">
                  <c:v>Develop courage related skills to be able to challenge team members about practices which compromise patient safety </c:v>
                </c:pt>
                <c:pt idx="3">
                  <c:v> Know and if necessary use the relevant procedure to report patient safety incidents </c:v>
                </c:pt>
                <c:pt idx="4">
                  <c:v>Develop the virtue and skills of forgiveness  and use in subsequent incidents of patient safety </c:v>
                </c:pt>
                <c:pt idx="5">
                  <c:v>Learn how to anticipate, recognize and manage situations that place patients at risk </c:v>
                </c:pt>
              </c:strCache>
            </c:strRef>
          </c:cat>
          <c:val>
            <c:numRef>
              <c:f>'Question 10'!$C$5:$C$10</c:f>
              <c:numCache>
                <c:formatCode>General</c:formatCode>
                <c:ptCount val="6"/>
                <c:pt idx="0">
                  <c:v>3.9219999999999997</c:v>
                </c:pt>
                <c:pt idx="1">
                  <c:v>3.68</c:v>
                </c:pt>
                <c:pt idx="2">
                  <c:v>3.3579999999999997</c:v>
                </c:pt>
                <c:pt idx="3">
                  <c:v>3.5</c:v>
                </c:pt>
                <c:pt idx="4">
                  <c:v>2.4699999999999998</c:v>
                </c:pt>
                <c:pt idx="5">
                  <c:v>4.34</c:v>
                </c:pt>
              </c:numCache>
            </c:numRef>
          </c:val>
        </c:ser>
        <c:shape val="box"/>
        <c:axId val="103316480"/>
        <c:axId val="110199552"/>
        <c:axId val="0"/>
      </c:bar3DChart>
      <c:catAx>
        <c:axId val="10331648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el-GR" sz="1100" b="0" i="0" u="none" strike="noStrike" kern="1200" baseline="0">
                <a:solidFill>
                  <a:schemeClr val="tx1">
                    <a:lumMod val="65000"/>
                    <a:lumOff val="35000"/>
                  </a:schemeClr>
                </a:solidFill>
                <a:latin typeface="+mn-lt"/>
                <a:ea typeface="+mn-ea"/>
                <a:cs typeface="+mn-cs"/>
              </a:defRPr>
            </a:pPr>
            <a:endParaRPr lang="en-US"/>
          </a:p>
        </c:txPr>
        <c:crossAx val="110199552"/>
        <c:crosses val="autoZero"/>
        <c:auto val="1"/>
        <c:lblAlgn val="ctr"/>
        <c:lblOffset val="100"/>
      </c:catAx>
      <c:valAx>
        <c:axId val="11019955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l-GR" sz="900" b="0" i="0" u="none" strike="noStrike" kern="1200" baseline="0">
                <a:solidFill>
                  <a:schemeClr val="tx1">
                    <a:lumMod val="65000"/>
                    <a:lumOff val="35000"/>
                  </a:schemeClr>
                </a:solidFill>
                <a:latin typeface="+mn-lt"/>
                <a:ea typeface="+mn-ea"/>
                <a:cs typeface="+mn-cs"/>
              </a:defRPr>
            </a:pPr>
            <a:endParaRPr lang="en-US"/>
          </a:p>
        </c:txPr>
        <c:crossAx val="103316480"/>
        <c:crosses val="autoZero"/>
        <c:crossBetween val="between"/>
      </c:valAx>
      <c:spPr>
        <a:noFill/>
        <a:ln>
          <a:noFill/>
        </a:ln>
        <a:effectLst/>
      </c:spPr>
    </c:plotArea>
    <c:plotVisOnly val="1"/>
    <c:dispBlanksAs val="gap"/>
  </c:chart>
  <c:spPr>
    <a:solidFill>
      <a:schemeClr val="bg1"/>
    </a:solidFill>
    <a:ln w="25400" cap="flat" cmpd="sng" algn="ctr">
      <a:solidFill>
        <a:schemeClr val="accent1">
          <a:alpha val="55000"/>
        </a:schemeClr>
      </a:solidFill>
      <a:round/>
    </a:ln>
    <a:effectLst/>
  </c:spPr>
  <c:txPr>
    <a:bodyPr/>
    <a:lstStyle/>
    <a:p>
      <a:pPr>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0.41266</cdr:x>
      <cdr:y>0.92039</cdr:y>
    </cdr:from>
    <cdr:to>
      <cdr:x>0.55903</cdr:x>
      <cdr:y>0.95534</cdr:y>
    </cdr:to>
    <cdr:sp macro="" textlink="">
      <cdr:nvSpPr>
        <cdr:cNvPr id="2" name="Πλαίσιο κειμένου 18"/>
        <cdr:cNvSpPr txBox="1"/>
      </cdr:nvSpPr>
      <cdr:spPr>
        <a:xfrm xmlns:a="http://schemas.openxmlformats.org/drawingml/2006/main">
          <a:off x="3517900" y="4514850"/>
          <a:ext cx="1247775" cy="171450"/>
        </a:xfrm>
        <a:prstGeom xmlns:a="http://schemas.openxmlformats.org/drawingml/2006/main" prst="rect">
          <a:avLst/>
        </a:prstGeom>
        <a:solidFill xmlns:a="http://schemas.openxmlformats.org/drawingml/2006/main">
          <a:prstClr val="white"/>
        </a:solidFill>
        <a:ln xmlns:a="http://schemas.openxmlformats.org/drawingml/2006/main">
          <a:noFill/>
        </a:ln>
        <a:effectLst xmlns:a="http://schemas.openxmlformats.org/drawingml/2006/main"/>
      </cdr:spPr>
    </cdr:sp>
  </cdr:relSizeAnchor>
  <cdr:relSizeAnchor xmlns:cdr="http://schemas.openxmlformats.org/drawingml/2006/chartDrawing">
    <cdr:from>
      <cdr:x>0.26853</cdr:x>
      <cdr:y>0.89764</cdr:y>
    </cdr:from>
    <cdr:to>
      <cdr:x>0.4149</cdr:x>
      <cdr:y>0.96325</cdr:y>
    </cdr:to>
    <cdr:sp macro="" textlink="">
      <cdr:nvSpPr>
        <cdr:cNvPr id="3" name="Πλαίσιο κειμένου 18"/>
        <cdr:cNvSpPr txBox="1"/>
      </cdr:nvSpPr>
      <cdr:spPr>
        <a:xfrm xmlns:a="http://schemas.openxmlformats.org/drawingml/2006/main">
          <a:off x="2289175" y="3257550"/>
          <a:ext cx="1247775" cy="238125"/>
        </a:xfrm>
        <a:prstGeom xmlns:a="http://schemas.openxmlformats.org/drawingml/2006/main" prst="rect">
          <a:avLst/>
        </a:prstGeom>
        <a:solidFill xmlns:a="http://schemas.openxmlformats.org/drawingml/2006/main">
          <a:prstClr val="white"/>
        </a:solidFill>
        <a:ln xmlns:a="http://schemas.openxmlformats.org/drawingml/2006/main">
          <a:noFill/>
        </a:ln>
        <a:effectLst xmlns:a="http://schemas.openxmlformats.org/drawingml/2006/main"/>
      </cdr:spPr>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4EAE7-37A4-4069-8934-179B3FA9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5984</Words>
  <Characters>34112</Characters>
  <Application>Microsoft Office Word</Application>
  <DocSecurity>0</DocSecurity>
  <Lines>284</Lines>
  <Paragraphs>80</Paragraphs>
  <ScaleCrop>false</ScaleCrop>
  <HeadingPairs>
    <vt:vector size="10" baseType="variant">
      <vt:variant>
        <vt:lpstr>Τίτλος</vt:lpstr>
      </vt:variant>
      <vt:variant>
        <vt:i4>1</vt:i4>
      </vt:variant>
      <vt:variant>
        <vt:lpstr>Title</vt:lpstr>
      </vt:variant>
      <vt:variant>
        <vt:i4>1</vt:i4>
      </vt:variant>
      <vt:variant>
        <vt:lpstr>Konu Başlığı</vt:lpstr>
      </vt:variant>
      <vt:variant>
        <vt:i4>1</vt:i4>
      </vt:variant>
      <vt:variant>
        <vt:lpstr>Başlıklar</vt:lpstr>
      </vt:variant>
      <vt:variant>
        <vt:i4>39</vt:i4>
      </vt:variant>
      <vt:variant>
        <vt:lpstr>Título</vt:lpstr>
      </vt:variant>
      <vt:variant>
        <vt:i4>1</vt:i4>
      </vt:variant>
    </vt:vector>
  </HeadingPairs>
  <TitlesOfParts>
    <vt:vector size="43" baseType="lpstr">
      <vt:lpstr/>
      <vt:lpstr/>
      <vt:lpstr/>
      <vt:lpstr>        The Project responds to the needs that have been identified to better prepare nu</vt:lpstr>
      <vt:lpstr>        </vt:lpstr>
      <vt:lpstr>        Specific objectives:</vt:lpstr>
      <vt:lpstr>        1. Systematically review of empirical literature pertaining to universal compone</vt:lpstr>
      <vt:lpstr>        2. Construct, pilot and implement a self-assessment “compassion measuring tool”</vt:lpstr>
      <vt:lpstr>        3. Design a new training and work based learning model, for the development of c</vt:lpstr>
      <vt:lpstr>        4. Develop an intervention which will promote the learning, practice and support</vt:lpstr>
      <vt:lpstr>        5. Evaluate the effectiveness of the intervention with service providers and use</vt:lpstr>
      <vt:lpstr>        6. Make all Project tools freely available on a dedicated website;</vt:lpstr>
      <vt:lpstr>        7. Hold an international conference;</vt:lpstr>
      <vt:lpstr>        8. Establish a network of people working on “compassion” projects for knowledge </vt:lpstr>
      <vt:lpstr>        </vt:lpstr>
      <vt:lpstr>        The main aim of the Project is to improve the quality of training for nurses and</vt:lpstr>
      <vt:lpstr>        </vt:lpstr>
      <vt:lpstr>        This report has been elaborated in the framework of the IENE4 Project: Strengthe</vt:lpstr>
      <vt:lpstr>        The deliverables of (O3) were:</vt:lpstr>
      <vt:lpstr>        1. A needs assessment of questionnaire</vt:lpstr>
      <vt:lpstr>        2 .A data set</vt:lpstr>
      <vt:lpstr>        3. Paper with results</vt:lpstr>
      <vt:lpstr>        4. Paper with results on website</vt:lpstr>
      <vt:lpstr>        </vt:lpstr>
      <vt:lpstr>        </vt:lpstr>
      <vt:lpstr>        </vt:lpstr>
      <vt:lpstr>        </vt:lpstr>
      <vt:lpstr>        2. METHODOLGY</vt:lpstr>
      <vt:lpstr>        Sample and selection: The analysis focuses on the following specific target grou</vt:lpstr>
      <vt:lpstr>        The study has been approved by ethical board from three of the participating cou</vt:lpstr>
      <vt:lpstr>        Data collection tool: The questionnaire consisted of both of quantitative (demog</vt:lpstr>
      <vt:lpstr>        Statistics: The means, frequencies and percentages were used as descriptive stat</vt:lpstr>
      <vt:lpstr>        </vt:lpstr>
      <vt:lpstr>        3. RESULTS</vt:lpstr>
      <vt:lpstr>        Q10 “suggestions and comments” </vt:lpstr>
      <vt:lpstr>        </vt:lpstr>
      <vt:lpstr>        Some of the selected comments assigned to subheadings are below.</vt:lpstr>
      <vt:lpstr>        </vt:lpstr>
      <vt:lpstr>        </vt:lpstr>
      <vt:lpstr>        </vt:lpstr>
      <vt:lpstr>        4. CONCLUSIONS</vt:lpstr>
      <vt:lpstr>        Annex</vt:lpstr>
      <vt:lpstr/>
    </vt:vector>
  </TitlesOfParts>
  <Company>Middlesex University</Company>
  <LinksUpToDate>false</LinksUpToDate>
  <CharactersWithSpaces>40016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MDXTech</dc:creator>
  <cp:lastModifiedBy>win7</cp:lastModifiedBy>
  <cp:revision>2</cp:revision>
  <cp:lastPrinted>2016-01-29T06:23:00Z</cp:lastPrinted>
  <dcterms:created xsi:type="dcterms:W3CDTF">2016-11-29T03:02:00Z</dcterms:created>
  <dcterms:modified xsi:type="dcterms:W3CDTF">2016-11-29T03:02:00Z</dcterms:modified>
</cp:coreProperties>
</file>